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A1A2E"/>
          <w:sz w:val="48"/>
          <w:szCs w:val="48"/>
        </w:rPr>
        <w:t xml:space="preserve">AFRICA BLOCKCHAIN FESTIVAL 2026</w:t>
      </w:r>
    </w:p>
    <w:p>
      <w:pPr>
        <w:spacing w:after="80"/>
      </w:pPr>
      <w:r>
        <w:rPr>
          <w:rFonts w:ascii="Arial" w:cs="Arial" w:eastAsia="Arial" w:hAnsi="Arial"/>
          <w:b/>
          <w:bCs/>
          <w:color w:val="E05C2A"/>
          <w:sz w:val="64"/>
          <w:szCs w:val="64"/>
        </w:rPr>
        <w:t xml:space="preserve">Nairobi Travel Guide</w:t>
      </w:r>
    </w:p>
    <w:p>
      <w:pPr>
        <w:spacing w:after="80"/>
      </w:pPr>
      <w:r>
        <w:rPr>
          <w:rFonts w:ascii="Arial" w:cs="Arial" w:eastAsia="Arial" w:hAnsi="Arial"/>
          <w:i/>
          <w:iCs/>
          <w:color w:val="444444"/>
          <w:sz w:val="26"/>
          <w:szCs w:val="26"/>
        </w:rPr>
        <w:t xml:space="preserve">Your complete guide to arriving, staying, and thriving in Nairobi</w:t>
      </w:r>
    </w:p>
    <w:p>
      <w:pPr>
        <w:pBdr>
          <w:bottom w:val="single" w:color="E05C2A" w:sz="16" w:space="1"/>
        </w:pBd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Event</w:t>
            </w:r>
          </w:p>
        </w:tc>
        <w:tc>
          <w:tcPr>
            <w:tcW w:type="dxa" w:w="6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Africa Blockchain Festival 2026</w:t>
            </w:r>
          </w:p>
        </w:tc>
      </w:tr>
      <w:tr>
        <w:tc>
          <w:tcPr>
            <w:tcW w:type="dxa" w:w="3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Dates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October 15–17, 2026</w:t>
            </w:r>
          </w:p>
        </w:tc>
      </w:tr>
      <w:tr>
        <w:tc>
          <w:tcPr>
            <w:tcW w:type="dxa" w:w="3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Location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Nairobi, Kenya</w:t>
            </w:r>
          </w:p>
        </w:tc>
      </w:tr>
      <w:tr>
        <w:tc>
          <w:tcPr>
            <w:tcW w:type="dxa" w:w="3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Theme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Building Africa's Digital Blueprint</w:t>
            </w:r>
          </w:p>
        </w:tc>
      </w:tr>
      <w:tr>
        <w:tc>
          <w:tcPr>
            <w:tcW w:type="dxa" w:w="3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Attendance target</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3,000+ delegates</w:t>
            </w:r>
          </w:p>
        </w:tc>
      </w:tr>
      <w:tr>
        <w:tc>
          <w:tcPr>
            <w:tcW w:type="dxa" w:w="3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Website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africablockchainfestival.com</w:t>
            </w:r>
          </w:p>
        </w:tc>
      </w:tr>
      <w:tr>
        <w:tc>
          <w:tcPr>
            <w:tcW w:type="dxa" w:w="3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Official Airline Partner</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Kenya Airways — discount code available</w:t>
            </w:r>
          </w:p>
        </w:tc>
      </w:tr>
    </w:tbl>
    <w:p>
      <w:pPr>
        <w:spacing w:after="300"/>
      </w:pPr>
      <w:r>
        <w:t xml:space="preserve"/>
      </w:r>
    </w:p>
    <w:p>
      <w:pPr>
        <w:pStyle w:val="Heading1"/>
        <w:spacing w:after="120" w:before="400"/>
      </w:pPr>
      <w:r>
        <w:rPr>
          <w:rFonts w:ascii="Arial" w:cs="Arial" w:eastAsia="Arial" w:hAnsi="Arial"/>
          <w:b/>
          <w:bCs/>
          <w:color w:val="1A1A2E"/>
          <w:sz w:val="36"/>
          <w:szCs w:val="36"/>
        </w:rPr>
        <w:t xml:space="preserve">1. Flying to Nairobi</w:t>
      </w:r>
    </w:p>
    <w:p>
      <w:pPr>
        <w:pBdr>
          <w:bottom w:val="single" w:color="E05C2A" w:sz="16" w:space="1"/>
        </w:pBdr>
        <w:spacing w:after="160"/>
      </w:pPr>
      <w:r>
        <w:t xml:space="preserve"/>
      </w:r>
    </w:p>
    <w:p>
      <w:pPr>
        <w:pStyle w:val="Heading2"/>
        <w:spacing w:after="100" w:before="280"/>
      </w:pPr>
      <w:r>
        <w:rPr>
          <w:rFonts w:ascii="Arial" w:cs="Arial" w:eastAsia="Arial" w:hAnsi="Arial"/>
          <w:b/>
          <w:bCs/>
          <w:color w:val="E05C2A"/>
          <w:sz w:val="26"/>
          <w:szCs w:val="26"/>
        </w:rPr>
        <w:t xml:space="preserve">Your Gateway — Jomo Kenyatta International Airport (NBO)</w:t>
      </w:r>
    </w:p>
    <w:p>
      <w:pPr>
        <w:spacing w:after="120"/>
        <w:jc w:val="left"/>
      </w:pPr>
      <w:r>
        <w:rPr>
          <w:rFonts w:ascii="Arial" w:cs="Arial" w:eastAsia="Arial" w:hAnsi="Arial"/>
          <w:color w:val="444444"/>
          <w:sz w:val="22"/>
          <w:szCs w:val="22"/>
        </w:rPr>
        <w:t xml:space="preserve">Jomo Kenyatta International Airport (IATA: NBO) is Kenya's primary international hub, located approximately 15 km southeast of Nairobi's city centre. It is well connected from major African cities, the Middle East, Europe, and beyond.</w:t>
      </w:r>
    </w:p>
    <w:p>
      <w:pPr>
        <w:spacing w:after="80"/>
      </w:pPr>
      <w:r>
        <w:t xml:space="preserve"/>
      </w:r>
    </w:p>
    <w:p>
      <w:pPr>
        <w:pStyle w:val="Heading2"/>
        <w:spacing w:after="100" w:before="280"/>
      </w:pPr>
      <w:r>
        <w:rPr>
          <w:rFonts w:ascii="Arial" w:cs="Arial" w:eastAsia="Arial" w:hAnsi="Arial"/>
          <w:b/>
          <w:bCs/>
          <w:color w:val="E05C2A"/>
          <w:sz w:val="26"/>
          <w:szCs w:val="26"/>
        </w:rPr>
        <w:t xml:space="preserve">Official Airline Partner — Kenya Airways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7F3" w:val="clear"/>
            <w:tcMar>
              <w:top w:type="dxa" w:w="160"/>
              <w:left w:type="dxa" w:w="200"/>
              <w:bottom w:type="dxa" w:w="160"/>
              <w:right w:type="dxa" w:w="200"/>
            </w:tcMar>
          </w:tcPr>
          <w:p>
            <w:pPr>
              <w:spacing w:after="80"/>
            </w:pPr>
            <w:r>
              <w:rPr>
                <w:rFonts w:ascii="Arial" w:cs="Arial" w:eastAsia="Arial" w:hAnsi="Arial"/>
                <w:b/>
                <w:bCs/>
                <w:color w:val="1A1A2E"/>
                <w:sz w:val="22"/>
                <w:szCs w:val="22"/>
              </w:rPr>
              <w:t xml:space="preserve">Partner airline: </w:t>
            </w:r>
            <w:r>
              <w:rPr>
                <w:rFonts w:ascii="Arial" w:cs="Arial" w:eastAsia="Arial" w:hAnsi="Arial"/>
                <w:color w:val="444444"/>
                <w:sz w:val="22"/>
                <w:szCs w:val="22"/>
              </w:rPr>
              <w:t xml:space="preserve">Kenya Airways</w:t>
            </w:r>
          </w:p>
          <w:p>
            <w:pPr>
              <w:spacing w:after="80"/>
            </w:pPr>
            <w:r>
              <w:rPr>
                <w:rFonts w:ascii="Arial" w:cs="Arial" w:eastAsia="Arial" w:hAnsi="Arial"/>
                <w:b/>
                <w:bCs/>
                <w:color w:val="1A1A2E"/>
                <w:sz w:val="22"/>
                <w:szCs w:val="22"/>
              </w:rPr>
              <w:t xml:space="preserve">Discount: </w:t>
            </w:r>
            <w:r>
              <w:rPr>
                <w:rFonts w:ascii="Arial" w:cs="Arial" w:eastAsia="Arial" w:hAnsi="Arial"/>
                <w:color w:val="444444"/>
                <w:sz w:val="22"/>
                <w:szCs w:val="22"/>
              </w:rPr>
              <w:t xml:space="preserve">Special ABF 2026 delegate fare on flights to Nairobi</w:t>
            </w:r>
          </w:p>
          <w:p>
            <w:pPr>
              <w:spacing w:after="80"/>
            </w:pPr>
            <w:r>
              <w:rPr>
                <w:rFonts w:ascii="Arial" w:cs="Arial" w:eastAsia="Arial" w:hAnsi="Arial"/>
                <w:b/>
                <w:bCs/>
                <w:color w:val="1A1A2E"/>
                <w:sz w:val="22"/>
                <w:szCs w:val="22"/>
              </w:rPr>
              <w:t xml:space="preserve">Promo code: </w:t>
            </w:r>
            <w:r>
              <w:rPr>
                <w:rFonts w:ascii="Arial" w:cs="Arial" w:eastAsia="Arial" w:hAnsi="Arial"/>
                <w:color w:val="444444"/>
                <w:sz w:val="22"/>
                <w:szCs w:val="22"/>
              </w:rPr>
              <w:t xml:space="preserve">[PLACEHOLDER — code to be confirmed by ABF team]</w:t>
            </w:r>
          </w:p>
          <w:p>
            <w:pPr>
              <w:spacing w:after="80"/>
            </w:pPr>
            <w:r>
              <w:rPr>
                <w:rFonts w:ascii="Arial" w:cs="Arial" w:eastAsia="Arial" w:hAnsi="Arial"/>
                <w:b/>
                <w:bCs/>
                <w:color w:val="1A1A2E"/>
                <w:sz w:val="22"/>
                <w:szCs w:val="22"/>
              </w:rPr>
              <w:t xml:space="preserve">Valid for travel: </w:t>
            </w:r>
            <w:r>
              <w:rPr>
                <w:rFonts w:ascii="Arial" w:cs="Arial" w:eastAsia="Arial" w:hAnsi="Arial"/>
                <w:color w:val="444444"/>
                <w:sz w:val="22"/>
                <w:szCs w:val="22"/>
              </w:rPr>
              <w:t xml:space="preserve">October 5–21, 2026</w:t>
            </w:r>
          </w:p>
          <w:p>
            <w:pPr>
              <w:spacing w:after="80"/>
            </w:pPr>
            <w:r>
              <w:rPr>
                <w:rFonts w:ascii="Arial" w:cs="Arial" w:eastAsia="Arial" w:hAnsi="Arial"/>
                <w:b/>
                <w:bCs/>
                <w:color w:val="1A1A2E"/>
                <w:sz w:val="22"/>
                <w:szCs w:val="22"/>
              </w:rPr>
              <w:t xml:space="preserve">How to book: </w:t>
            </w:r>
            <w:r>
              <w:rPr>
                <w:rFonts w:ascii="Arial" w:cs="Arial" w:eastAsia="Arial" w:hAnsi="Arial"/>
                <w:color w:val="444444"/>
                <w:sz w:val="22"/>
                <w:szCs w:val="22"/>
              </w:rPr>
              <w:t xml:space="preserve">Visit kenya-airways.com, select your route, and enter the promo code at checkout</w:t>
            </w:r>
          </w:p>
          <w:p>
            <w:pPr>
              <w:spacing w:after="80"/>
            </w:pPr>
            <w:r>
              <w:rPr>
                <w:rFonts w:ascii="Arial" w:cs="Arial" w:eastAsia="Arial" w:hAnsi="Arial"/>
                <w:b/>
                <w:bCs/>
                <w:color w:val="1A1A2E"/>
                <w:sz w:val="22"/>
                <w:szCs w:val="22"/>
              </w:rPr>
              <w:t xml:space="preserve">Booking deadline: </w:t>
            </w:r>
            <w:r>
              <w:rPr>
                <w:rFonts w:ascii="Arial" w:cs="Arial" w:eastAsia="Arial" w:hAnsi="Arial"/>
                <w:color w:val="444444"/>
                <w:sz w:val="22"/>
                <w:szCs w:val="22"/>
              </w:rPr>
              <w:t xml:space="preserve">[PLACEHOLDER — deadline to be confirmed]</w:t>
            </w:r>
          </w:p>
        </w:tc>
      </w:tr>
    </w:tbl>
    <w:p>
      <w:pPr>
        <w:spacing w:after="100"/>
      </w:pPr>
      <w:r>
        <w:t xml:space="preserve"/>
      </w:r>
    </w:p>
    <w:p>
      <w:pPr>
        <w:spacing w:after="100"/>
      </w:pPr>
      <w:r>
        <w:rPr>
          <w:rFonts w:ascii="Arial" w:cs="Arial" w:eastAsia="Arial" w:hAnsi="Arial"/>
          <w:b/>
          <w:bCs/>
          <w:color w:val="E05C2A"/>
          <w:sz w:val="22"/>
          <w:szCs w:val="22"/>
        </w:rPr>
        <w:t xml:space="preserve">Tip: </w:t>
      </w:r>
      <w:r>
        <w:rPr>
          <w:rFonts w:ascii="Arial" w:cs="Arial" w:eastAsia="Arial" w:hAnsi="Arial"/>
          <w:color w:val="444444"/>
          <w:sz w:val="22"/>
          <w:szCs w:val="22"/>
        </w:rPr>
        <w:t xml:space="preserve">Book your Kenya Airways flights as early as possible. Nairobi is a popular October destination and fares rise significantly closer to the travel date.</w:t>
      </w:r>
    </w:p>
    <w:p>
      <w:pPr>
        <w:spacing w:after="80"/>
      </w:pPr>
      <w:r>
        <w:t xml:space="preserve"/>
      </w:r>
    </w:p>
    <w:p>
      <w:pPr>
        <w:pStyle w:val="Heading2"/>
        <w:spacing w:after="100" w:before="280"/>
      </w:pPr>
      <w:r>
        <w:rPr>
          <w:rFonts w:ascii="Arial" w:cs="Arial" w:eastAsia="Arial" w:hAnsi="Arial"/>
          <w:b/>
          <w:bCs/>
          <w:color w:val="E05C2A"/>
          <w:sz w:val="26"/>
          <w:szCs w:val="26"/>
        </w:rPr>
        <w:t xml:space="preserve">Recommended Connection Hubs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From / Region</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Recommended routing</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West Africa (Lagos, Accra)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Direct via Kenya Airways or connect via Addis Ababa (Ethiopian Airlines)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East Africa (Kigali, Kampala, Dar es Salaam)</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Direct regional flights — under 2 hours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Europe (London, Amsterdam, Paris)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Direct flights available. Kenya Airways flies LHR–NBO direct.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North America (New York, Toronto)</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Connect via Amsterdam (KLM), London (BA/KA), or Addis Ababa (ET)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Middle East (Dubai, Doha)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Emirates and Qatar Airways both offer direct Nairobi service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Southern Africa (Johannesburg)</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Kenya Airways and South African Airways operate direct flights</w:t>
            </w:r>
          </w:p>
        </w:tc>
      </w:tr>
    </w:tbl>
    <w:p>
      <w:pPr>
        <w:spacing w:after="100"/>
      </w:pPr>
      <w:r>
        <w:t xml:space="preserve"/>
      </w:r>
    </w:p>
    <w:p>
      <w:pPr>
        <w:spacing w:after="100"/>
      </w:pPr>
      <w:r>
        <w:rPr>
          <w:rFonts w:ascii="Arial" w:cs="Arial" w:eastAsia="Arial" w:hAnsi="Arial"/>
          <w:b/>
          <w:bCs/>
          <w:color w:val="E05C2A"/>
          <w:sz w:val="22"/>
          <w:szCs w:val="22"/>
        </w:rPr>
        <w:t xml:space="preserve">Pro tip: </w:t>
      </w:r>
      <w:r>
        <w:rPr>
          <w:rFonts w:ascii="Arial" w:cs="Arial" w:eastAsia="Arial" w:hAnsi="Arial"/>
          <w:color w:val="444444"/>
          <w:sz w:val="22"/>
          <w:szCs w:val="22"/>
        </w:rPr>
        <w:t xml:space="preserve">If connecting through Addis Ababa, Ethiopian Airlines Star Alliance miles earn well and transit is efficient. The Addis–Nairobi leg is approximately 2.5 hours.</w:t>
      </w:r>
    </w:p>
    <w:p>
      <w:pPr>
        <w:spacing w:after="80"/>
      </w:pPr>
      <w:r>
        <w:t xml:space="preserve"/>
      </w:r>
    </w:p>
    <w:p>
      <w:pPr>
        <w:pStyle w:val="Heading2"/>
        <w:spacing w:after="100" w:before="280"/>
      </w:pPr>
      <w:r>
        <w:rPr>
          <w:rFonts w:ascii="Arial" w:cs="Arial" w:eastAsia="Arial" w:hAnsi="Arial"/>
          <w:b/>
          <w:bCs/>
          <w:color w:val="E05C2A"/>
          <w:sz w:val="26"/>
          <w:szCs w:val="26"/>
        </w:rPr>
        <w:t xml:space="preserve">Airport to City Centre</w:t>
      </w:r>
    </w:p>
    <w:p>
      <w:pPr>
        <w:spacing w:after="120"/>
        <w:jc w:val="left"/>
      </w:pPr>
      <w:r>
        <w:rPr>
          <w:rFonts w:ascii="Arial" w:cs="Arial" w:eastAsia="Arial" w:hAnsi="Arial"/>
          <w:color w:val="444444"/>
          <w:sz w:val="22"/>
          <w:szCs w:val="22"/>
        </w:rPr>
        <w:t xml:space="preserve">NBO is approximately 15–20 km from Westlands and the city centre. Allow 30–60 minutes depending on traffic. Nairobi traffic during peak hours (7–9am, 4:30–7pm) can extend journey times significantly.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Transport option</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Details &amp; estimated cost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Uber / Bolt (recommended)</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Book in-app from arrivals. ~KES 1,500–2,500 (≈ USD 12–20) to Westlands. Safest option for first-timers.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Hotel airport transfer</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Pre-book with your hotel. Most 4/5-star hotels offer this. Typically USD 25–50.</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Kenya Airways Shuttle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Scheduled coach service to CBD. Affordable but timing may not suit late arrivals.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Official airport taxis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Available from the authorised taxi rank at arrivals. Agree price before boarding. ~KES 3,000–4,000 to Westlands.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Car hire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Available at arrivals. Not recommended for first-time Nairobi visitors unfamiliar with local driving conditions.</w:t>
            </w:r>
          </w:p>
        </w:tc>
      </w:tr>
    </w:tbl>
    <w:p>
      <w:pPr>
        <w:spacing w:after="100"/>
      </w:pPr>
      <w:r>
        <w:t xml:space="preserve"/>
      </w:r>
    </w:p>
    <w:p>
      <w:pPr>
        <w:spacing w:after="100"/>
      </w:pPr>
      <w:r>
        <w:rPr>
          <w:rFonts w:ascii="Arial" w:cs="Arial" w:eastAsia="Arial" w:hAnsi="Arial"/>
          <w:b/>
          <w:bCs/>
          <w:color w:val="E05C2A"/>
          <w:sz w:val="22"/>
          <w:szCs w:val="22"/>
        </w:rPr>
        <w:t xml:space="preserve">Security note: </w:t>
      </w:r>
      <w:r>
        <w:rPr>
          <w:rFonts w:ascii="Arial" w:cs="Arial" w:eastAsia="Arial" w:hAnsi="Arial"/>
          <w:color w:val="444444"/>
          <w:sz w:val="22"/>
          <w:szCs w:val="22"/>
        </w:rPr>
        <w:t xml:space="preserve">Only use Uber, Bolt, or your hotel's pre-arranged transfer from the airport. Avoid informal taxi offers inside the terminal.</w:t>
      </w:r>
    </w:p>
    <w:p>
      <w:pPr>
        <w:spacing w:after="200"/>
      </w:pPr>
      <w:r>
        <w:t xml:space="preserve"/>
      </w:r>
    </w:p>
    <w:p>
      <w:pPr>
        <w:pStyle w:val="Heading1"/>
        <w:spacing w:after="120" w:before="400"/>
      </w:pPr>
      <w:r>
        <w:rPr>
          <w:rFonts w:ascii="Arial" w:cs="Arial" w:eastAsia="Arial" w:hAnsi="Arial"/>
          <w:b/>
          <w:bCs/>
          <w:color w:val="1A1A2E"/>
          <w:sz w:val="36"/>
          <w:szCs w:val="36"/>
        </w:rPr>
        <w:t xml:space="preserve">2. Visa &amp; Entry Requirements</w:t>
      </w:r>
    </w:p>
    <w:p>
      <w:pPr>
        <w:pBdr>
          <w:bottom w:val="single" w:color="E05C2A" w:sz="16" w:space="1"/>
        </w:pBdr>
        <w:spacing w:after="160"/>
      </w:pPr>
      <w:r>
        <w:t xml:space="preserve"/>
      </w:r>
    </w:p>
    <w:p>
      <w:pPr>
        <w:spacing w:after="120"/>
        <w:jc w:val="left"/>
      </w:pPr>
      <w:r>
        <w:rPr>
          <w:rFonts w:ascii="Arial" w:cs="Arial" w:eastAsia="Arial" w:hAnsi="Arial"/>
          <w:color w:val="444444"/>
          <w:sz w:val="22"/>
          <w:szCs w:val="22"/>
        </w:rPr>
        <w:t xml:space="preserve">Kenya replaced its traditional eVisa system with the Electronic Travel Authorization (eTA) on January 5, 2024. All visitors — regardless of nationality — must complete the eTA process before departure. Airlines may deny boarding to passengers without an approved eTA.</w:t>
      </w:r>
    </w:p>
    <w:p>
      <w:pPr>
        <w:spacing w:after="80"/>
      </w:pPr>
      <w:r>
        <w:t xml:space="preserve"/>
      </w:r>
    </w:p>
    <w:p>
      <w:pPr>
        <w:pStyle w:val="Heading2"/>
        <w:spacing w:after="100" w:before="280"/>
      </w:pPr>
      <w:r>
        <w:rPr>
          <w:rFonts w:ascii="Arial" w:cs="Arial" w:eastAsia="Arial" w:hAnsi="Arial"/>
          <w:b/>
          <w:bCs/>
          <w:color w:val="E05C2A"/>
          <w:sz w:val="26"/>
          <w:szCs w:val="26"/>
        </w:rPr>
        <w:t xml:space="preserve">The Kenya eTA — What You Need to Know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7F3" w:val="clear"/>
            <w:tcMar>
              <w:top w:type="dxa" w:w="160"/>
              <w:left w:type="dxa" w:w="200"/>
              <w:bottom w:type="dxa" w:w="160"/>
              <w:right w:type="dxa" w:w="200"/>
            </w:tcMar>
          </w:tcPr>
          <w:p>
            <w:pPr>
              <w:spacing w:after="80"/>
            </w:pPr>
            <w:r>
              <w:rPr>
                <w:rFonts w:ascii="Arial" w:cs="Arial" w:eastAsia="Arial" w:hAnsi="Arial"/>
                <w:b/>
                <w:bCs/>
                <w:color w:val="1A1A2E"/>
                <w:sz w:val="22"/>
                <w:szCs w:val="22"/>
              </w:rPr>
              <w:t xml:space="preserve">Official portal: </w:t>
            </w:r>
            <w:r>
              <w:rPr>
                <w:rFonts w:ascii="Arial" w:cs="Arial" w:eastAsia="Arial" w:hAnsi="Arial"/>
                <w:color w:val="444444"/>
                <w:sz w:val="22"/>
                <w:szCs w:val="22"/>
              </w:rPr>
              <w:t xml:space="preserve">etakenya.go.ke (this is the only official site)</w:t>
            </w:r>
          </w:p>
          <w:p>
            <w:pPr>
              <w:spacing w:after="80"/>
            </w:pPr>
            <w:r>
              <w:rPr>
                <w:rFonts w:ascii="Arial" w:cs="Arial" w:eastAsia="Arial" w:hAnsi="Arial"/>
                <w:b/>
                <w:bCs/>
                <w:color w:val="1A1A2E"/>
                <w:sz w:val="22"/>
                <w:szCs w:val="22"/>
              </w:rPr>
              <w:t xml:space="preserve">Fee: </w:t>
            </w:r>
            <w:r>
              <w:rPr>
                <w:rFonts w:ascii="Arial" w:cs="Arial" w:eastAsia="Arial" w:hAnsi="Arial"/>
                <w:color w:val="444444"/>
                <w:sz w:val="22"/>
                <w:szCs w:val="22"/>
              </w:rPr>
              <w:t xml:space="preserve">USD 30 (all visitor types)</w:t>
            </w:r>
          </w:p>
          <w:p>
            <w:pPr>
              <w:spacing w:after="80"/>
            </w:pPr>
            <w:r>
              <w:rPr>
                <w:rFonts w:ascii="Arial" w:cs="Arial" w:eastAsia="Arial" w:hAnsi="Arial"/>
                <w:b/>
                <w:bCs/>
                <w:color w:val="1A1A2E"/>
                <w:sz w:val="22"/>
                <w:szCs w:val="22"/>
              </w:rPr>
              <w:t xml:space="preserve">Processing time: </w:t>
            </w:r>
            <w:r>
              <w:rPr>
                <w:rFonts w:ascii="Arial" w:cs="Arial" w:eastAsia="Arial" w:hAnsi="Arial"/>
                <w:color w:val="444444"/>
                <w:sz w:val="22"/>
                <w:szCs w:val="22"/>
              </w:rPr>
              <w:t xml:space="preserve">24–72 hours (official: 3–5 business days)</w:t>
            </w:r>
          </w:p>
          <w:p>
            <w:pPr>
              <w:spacing w:after="80"/>
            </w:pPr>
            <w:r>
              <w:rPr>
                <w:rFonts w:ascii="Arial" w:cs="Arial" w:eastAsia="Arial" w:hAnsi="Arial"/>
                <w:b/>
                <w:bCs/>
                <w:color w:val="1A1A2E"/>
                <w:sz w:val="22"/>
                <w:szCs w:val="22"/>
              </w:rPr>
              <w:t xml:space="preserve">Validity: </w:t>
            </w:r>
            <w:r>
              <w:rPr>
                <w:rFonts w:ascii="Arial" w:cs="Arial" w:eastAsia="Arial" w:hAnsi="Arial"/>
                <w:color w:val="444444"/>
                <w:sz w:val="22"/>
                <w:szCs w:val="22"/>
              </w:rPr>
              <w:t xml:space="preserve">90 days from approval date</w:t>
            </w:r>
          </w:p>
          <w:p>
            <w:pPr>
              <w:spacing w:after="80"/>
            </w:pPr>
            <w:r>
              <w:rPr>
                <w:rFonts w:ascii="Arial" w:cs="Arial" w:eastAsia="Arial" w:hAnsi="Arial"/>
                <w:b/>
                <w:bCs/>
                <w:color w:val="1A1A2E"/>
                <w:sz w:val="22"/>
                <w:szCs w:val="22"/>
              </w:rPr>
              <w:t xml:space="preserve">Apply at least: </w:t>
            </w:r>
            <w:r>
              <w:rPr>
                <w:rFonts w:ascii="Arial" w:cs="Arial" w:eastAsia="Arial" w:hAnsi="Arial"/>
                <w:color w:val="444444"/>
                <w:sz w:val="22"/>
                <w:szCs w:val="22"/>
              </w:rPr>
              <w:t xml:space="preserve">7–10 days before travel to allow for any delays</w:t>
            </w:r>
          </w:p>
          <w:p>
            <w:pPr>
              <w:spacing w:after="80"/>
            </w:pPr>
            <w:r>
              <w:rPr>
                <w:rFonts w:ascii="Arial" w:cs="Arial" w:eastAsia="Arial" w:hAnsi="Arial"/>
                <w:b/>
                <w:bCs/>
                <w:color w:val="1A1A2E"/>
                <w:sz w:val="22"/>
                <w:szCs w:val="22"/>
              </w:rPr>
              <w:t xml:space="preserve">Payment: </w:t>
            </w:r>
            <w:r>
              <w:rPr>
                <w:rFonts w:ascii="Arial" w:cs="Arial" w:eastAsia="Arial" w:hAnsi="Arial"/>
                <w:color w:val="444444"/>
                <w:sz w:val="22"/>
                <w:szCs w:val="22"/>
              </w:rPr>
              <w:t xml:space="preserve">Visa or Mastercard</w:t>
            </w:r>
          </w:p>
          <w:p>
            <w:pPr>
              <w:spacing w:after="80"/>
            </w:pPr>
            <w:r>
              <w:rPr>
                <w:rFonts w:ascii="Arial" w:cs="Arial" w:eastAsia="Arial" w:hAnsi="Arial"/>
                <w:b/>
                <w:bCs/>
                <w:color w:val="1A1A2E"/>
                <w:sz w:val="22"/>
                <w:szCs w:val="22"/>
              </w:rPr>
              <w:t xml:space="preserve">Important: </w:t>
            </w:r>
            <w:r>
              <w:rPr>
                <w:rFonts w:ascii="Arial" w:cs="Arial" w:eastAsia="Arial" w:hAnsi="Arial"/>
                <w:color w:val="444444"/>
                <w:sz w:val="22"/>
                <w:szCs w:val="22"/>
              </w:rPr>
              <w:t xml:space="preserve">Avoid third-party websites — they charge inflated fees and are not official</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What You Need to Apply</w:t>
      </w:r>
    </w:p>
    <w:p>
      <w:pPr>
        <w:pStyle w:val="ListParagraph"/>
        <w:numPr>
          <w:ilvl w:val="0"/>
          <w:numId w:val="2"/>
        </w:numPr>
        <w:spacing w:after="80"/>
      </w:pPr>
      <w:r>
        <w:rPr>
          <w:rFonts w:ascii="Arial" w:cs="Arial" w:eastAsia="Arial" w:hAnsi="Arial"/>
          <w:b w:val="false"/>
          <w:bCs w:val="false"/>
          <w:color w:val="444444"/>
          <w:sz w:val="22"/>
          <w:szCs w:val="22"/>
        </w:rPr>
        <w:t xml:space="preserve">Valid passport (minimum 6 months validity beyond your intended departure date from Kenya)</w:t>
      </w:r>
    </w:p>
    <w:p>
      <w:pPr>
        <w:pStyle w:val="ListParagraph"/>
        <w:numPr>
          <w:ilvl w:val="0"/>
          <w:numId w:val="2"/>
        </w:numPr>
        <w:spacing w:after="80"/>
      </w:pPr>
      <w:r>
        <w:rPr>
          <w:rFonts w:ascii="Arial" w:cs="Arial" w:eastAsia="Arial" w:hAnsi="Arial"/>
          <w:b w:val="false"/>
          <w:bCs w:val="false"/>
          <w:color w:val="444444"/>
          <w:sz w:val="22"/>
          <w:szCs w:val="22"/>
        </w:rPr>
        <w:t xml:space="preserve">Clear scan or photo of your passport biodata page</w:t>
      </w:r>
    </w:p>
    <w:p>
      <w:pPr>
        <w:pStyle w:val="ListParagraph"/>
        <w:numPr>
          <w:ilvl w:val="0"/>
          <w:numId w:val="2"/>
        </w:numPr>
        <w:spacing w:after="80"/>
      </w:pPr>
      <w:r>
        <w:rPr>
          <w:rFonts w:ascii="Arial" w:cs="Arial" w:eastAsia="Arial" w:hAnsi="Arial"/>
          <w:b w:val="false"/>
          <w:bCs w:val="false"/>
          <w:color w:val="444444"/>
          <w:sz w:val="22"/>
          <w:szCs w:val="22"/>
        </w:rPr>
        <w:t xml:space="preserve">Recent passport photograph (JPEG, white background)</w:t>
      </w:r>
    </w:p>
    <w:p>
      <w:pPr>
        <w:pStyle w:val="ListParagraph"/>
        <w:numPr>
          <w:ilvl w:val="0"/>
          <w:numId w:val="2"/>
        </w:numPr>
        <w:spacing w:after="80"/>
      </w:pPr>
      <w:r>
        <w:rPr>
          <w:rFonts w:ascii="Arial" w:cs="Arial" w:eastAsia="Arial" w:hAnsi="Arial"/>
          <w:b w:val="false"/>
          <w:bCs w:val="false"/>
          <w:color w:val="444444"/>
          <w:sz w:val="22"/>
          <w:szCs w:val="22"/>
        </w:rPr>
        <w:t xml:space="preserve">Return or onward flight booking confirmation</w:t>
      </w:r>
    </w:p>
    <w:p>
      <w:pPr>
        <w:pStyle w:val="ListParagraph"/>
        <w:numPr>
          <w:ilvl w:val="0"/>
          <w:numId w:val="2"/>
        </w:numPr>
        <w:spacing w:after="80"/>
      </w:pPr>
      <w:r>
        <w:rPr>
          <w:rFonts w:ascii="Arial" w:cs="Arial" w:eastAsia="Arial" w:hAnsi="Arial"/>
          <w:b w:val="false"/>
          <w:bCs w:val="false"/>
          <w:color w:val="444444"/>
          <w:sz w:val="22"/>
          <w:szCs w:val="22"/>
        </w:rPr>
        <w:t xml:space="preserve">Proof of accommodation in Nairobi (hotel booking)</w:t>
      </w:r>
    </w:p>
    <w:p>
      <w:pPr>
        <w:pStyle w:val="ListParagraph"/>
        <w:numPr>
          <w:ilvl w:val="0"/>
          <w:numId w:val="2"/>
        </w:numPr>
        <w:spacing w:after="80"/>
      </w:pPr>
      <w:r>
        <w:rPr>
          <w:rFonts w:ascii="Arial" w:cs="Arial" w:eastAsia="Arial" w:hAnsi="Arial"/>
          <w:b w:val="false"/>
          <w:bCs w:val="false"/>
          <w:color w:val="444444"/>
          <w:sz w:val="22"/>
          <w:szCs w:val="22"/>
        </w:rPr>
        <w:t xml:space="preserve">For business visitors: a letter of invitation from your Kenyan host or the event organiser</w:t>
      </w:r>
    </w:p>
    <w:p>
      <w:pPr>
        <w:spacing w:after="80"/>
      </w:pPr>
      <w:r>
        <w:t xml:space="preserve"/>
      </w:r>
    </w:p>
    <w:p>
      <w:pPr>
        <w:spacing w:after="100"/>
      </w:pPr>
      <w:r>
        <w:rPr>
          <w:rFonts w:ascii="Arial" w:cs="Arial" w:eastAsia="Arial" w:hAnsi="Arial"/>
          <w:b/>
          <w:bCs/>
          <w:color w:val="E05C2A"/>
          <w:sz w:val="22"/>
          <w:szCs w:val="22"/>
        </w:rPr>
        <w:t xml:space="preserve">Important: </w:t>
      </w:r>
      <w:r>
        <w:rPr>
          <w:rFonts w:ascii="Arial" w:cs="Arial" w:eastAsia="Arial" w:hAnsi="Arial"/>
          <w:color w:val="444444"/>
          <w:sz w:val="22"/>
          <w:szCs w:val="22"/>
        </w:rPr>
        <w:t xml:space="preserve">Request your ABF 2026 letter of invitation from the ABF team as soon as your attendance is confirmed. This letter supports your eTA application and may be required at the immigration counter on arrival.</w:t>
      </w:r>
    </w:p>
    <w:p>
      <w:pPr>
        <w:spacing w:after="80"/>
      </w:pPr>
      <w:r>
        <w:t xml:space="preserve"/>
      </w:r>
    </w:p>
    <w:p>
      <w:pPr>
        <w:pStyle w:val="Heading2"/>
        <w:spacing w:after="100" w:before="280"/>
      </w:pPr>
      <w:r>
        <w:rPr>
          <w:rFonts w:ascii="Arial" w:cs="Arial" w:eastAsia="Arial" w:hAnsi="Arial"/>
          <w:b/>
          <w:bCs/>
          <w:color w:val="E05C2A"/>
          <w:sz w:val="26"/>
          <w:szCs w:val="26"/>
        </w:rPr>
        <w:t xml:space="preserve">eTA Exemptions</w:t>
      </w:r>
    </w:p>
    <w:p>
      <w:pPr>
        <w:spacing w:after="120"/>
        <w:jc w:val="left"/>
      </w:pPr>
      <w:r>
        <w:rPr>
          <w:rFonts w:ascii="Arial" w:cs="Arial" w:eastAsia="Arial" w:hAnsi="Arial"/>
          <w:color w:val="444444"/>
          <w:sz w:val="22"/>
          <w:szCs w:val="22"/>
        </w:rPr>
        <w:t xml:space="preserve">Citizens of East African Community (EAC) member states — Uganda, Tanzania, Rwanda, Burundi, South Sudan, and the Democratic Republic of Congo — do not require an eTA. Citizens of most other African Union countries are also exempt from the USD 30 fee (though they must still complete the application). Check your specific nationality at etakenya.go.ke before assuming exemption.</w:t>
      </w:r>
    </w:p>
    <w:p>
      <w:pPr>
        <w:spacing w:after="80"/>
      </w:pPr>
      <w:r>
        <w:t xml:space="preserve"/>
      </w:r>
    </w:p>
    <w:p>
      <w:pPr>
        <w:pStyle w:val="Heading2"/>
        <w:spacing w:after="100" w:before="280"/>
      </w:pPr>
      <w:r>
        <w:rPr>
          <w:rFonts w:ascii="Arial" w:cs="Arial" w:eastAsia="Arial" w:hAnsi="Arial"/>
          <w:b/>
          <w:bCs/>
          <w:color w:val="E05C2A"/>
          <w:sz w:val="26"/>
          <w:szCs w:val="26"/>
        </w:rPr>
        <w:t xml:space="preserve">On Arrival</w:t>
      </w:r>
    </w:p>
    <w:p>
      <w:pPr>
        <w:spacing w:after="120"/>
        <w:jc w:val="left"/>
      </w:pPr>
      <w:r>
        <w:rPr>
          <w:rFonts w:ascii="Arial" w:cs="Arial" w:eastAsia="Arial" w:hAnsi="Arial"/>
          <w:color w:val="444444"/>
          <w:sz w:val="22"/>
          <w:szCs w:val="22"/>
        </w:rPr>
        <w:t xml:space="preserve">Present your approved eTA (printed or digital on your phone), valid passport, return ticket, and proof of accommodation to immigration officers. The immigration hall at NBO operates 24 hours. Processing times are generally fast for pre-approved eTA holders.</w:t>
      </w:r>
    </w:p>
    <w:p>
      <w:pPr>
        <w:spacing w:after="80"/>
      </w:pPr>
      <w:r>
        <w:t xml:space="preserve"/>
      </w:r>
    </w:p>
    <w:p>
      <w:pPr>
        <w:spacing w:after="100"/>
      </w:pPr>
      <w:r>
        <w:rPr>
          <w:rFonts w:ascii="Arial" w:cs="Arial" w:eastAsia="Arial" w:hAnsi="Arial"/>
          <w:b/>
          <w:bCs/>
          <w:color w:val="E05C2A"/>
          <w:sz w:val="22"/>
          <w:szCs w:val="22"/>
        </w:rPr>
        <w:t xml:space="preserve">Tip: </w:t>
      </w:r>
      <w:r>
        <w:rPr>
          <w:rFonts w:ascii="Arial" w:cs="Arial" w:eastAsia="Arial" w:hAnsi="Arial"/>
          <w:color w:val="444444"/>
          <w:sz w:val="22"/>
          <w:szCs w:val="22"/>
        </w:rPr>
        <w:t xml:space="preserve">Download your approved eTA as a PDF before travel and save it offline. Mobile data may be unavailable at the immigration counter.</w:t>
      </w:r>
    </w:p>
    <w:p>
      <w:pPr>
        <w:spacing w:after="200"/>
      </w:pPr>
      <w:r>
        <w:t xml:space="preserve"/>
      </w:r>
    </w:p>
    <w:p>
      <w:pPr>
        <w:pStyle w:val="Heading1"/>
        <w:spacing w:after="120" w:before="400"/>
      </w:pPr>
      <w:r>
        <w:rPr>
          <w:rFonts w:ascii="Arial" w:cs="Arial" w:eastAsia="Arial" w:hAnsi="Arial"/>
          <w:b/>
          <w:bCs/>
          <w:color w:val="1A1A2E"/>
          <w:sz w:val="36"/>
          <w:szCs w:val="36"/>
        </w:rPr>
        <w:t xml:space="preserve">3. Accommodation in Nairobi</w:t>
      </w:r>
    </w:p>
    <w:p>
      <w:pPr>
        <w:pBdr>
          <w:bottom w:val="single" w:color="E05C2A" w:sz="16" w:space="1"/>
        </w:pBdr>
        <w:spacing w:after="160"/>
      </w:pPr>
      <w:r>
        <w:t xml:space="preserve"/>
      </w:r>
    </w:p>
    <w:p>
      <w:pPr>
        <w:spacing w:after="120"/>
        <w:jc w:val="left"/>
      </w:pPr>
      <w:r>
        <w:rPr>
          <w:rFonts w:ascii="Arial" w:cs="Arial" w:eastAsia="Arial" w:hAnsi="Arial"/>
          <w:color w:val="444444"/>
          <w:sz w:val="22"/>
          <w:szCs w:val="22"/>
        </w:rPr>
        <w:t xml:space="preserve">Nairobi offers world-class accommodation at a range of price points. For ABF 2026 delegates, we recommend staying in Westlands, Kilimani, or Upper Hill — the three neighbourhoods closest to Nairobi's business district with the best combination of safety, access, dining, and convenience.</w:t>
      </w:r>
    </w:p>
    <w:p>
      <w:pPr>
        <w:spacing w:after="80"/>
      </w:pPr>
      <w:r>
        <w:t xml:space="preserve"/>
      </w:r>
    </w:p>
    <w:p>
      <w:pPr>
        <w:pStyle w:val="Heading2"/>
        <w:spacing w:after="100" w:before="280"/>
      </w:pPr>
      <w:r>
        <w:rPr>
          <w:rFonts w:ascii="Arial" w:cs="Arial" w:eastAsia="Arial" w:hAnsi="Arial"/>
          <w:b/>
          <w:bCs/>
          <w:color w:val="E05C2A"/>
          <w:sz w:val="26"/>
          <w:szCs w:val="26"/>
        </w:rPr>
        <w:t xml:space="preserve">Recommended Neighbourhoods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Neighbourhood</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Best for</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Westlands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RECOMMENDED for ABF delegates. Hub of Nairobi's dining, nightlife, and business activity. Sarit Expo Centre (the ABF 2026 venue) is located inside the Sarit Centre complex here — many hotels are within walking distance of the venue.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Kilimani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Quieter, residential feel. Good mid-range and boutique hotels. Very safe. Short Uber to Westlands and CBD.</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Upper Hill</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Nairobi's financial district. Ideal for business-focused delegates. Close to embassies and international organisations.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Karen</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Peaceful and leafy. Further from the city (20–30 mins). Better suited for those combining ABF with a safari or leisure extension.</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CBD (City Centre)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Budget options available. Not recommended for first-time visitors due to traffic and safety considerations.</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Official ABF Partner Hotel</w:t>
      </w:r>
    </w:p>
    <w:p>
      <w:pPr>
        <w:spacing w:after="80"/>
      </w:pPr>
      <w:r>
        <w:rPr>
          <w:rFonts w:ascii="Arial" w:cs="Arial" w:eastAsia="Arial" w:hAnsi="Arial"/>
          <w:b/>
          <w:bCs/>
          <w:i/>
          <w:iCs/>
          <w:color w:val="856404"/>
          <w:sz w:val="22"/>
          <w:szCs w:val="22"/>
        </w:rPr>
        <w:t xml:space="preserve">PLACEHOLDER — ABF official hotel partner to be confirmed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3CD" w:val="clear"/>
            <w:tcMar>
              <w:top w:type="dxa" w:w="160"/>
              <w:left w:type="dxa" w:w="200"/>
              <w:bottom w:type="dxa" w:w="160"/>
              <w:right w:type="dxa" w:w="200"/>
            </w:tcMar>
          </w:tcPr>
          <w:p>
            <w:pPr>
              <w:spacing w:after="80"/>
            </w:pPr>
            <w:r>
              <w:rPr>
                <w:rFonts w:ascii="Arial" w:cs="Arial" w:eastAsia="Arial" w:hAnsi="Arial"/>
                <w:b/>
                <w:bCs/>
                <w:color w:val="1A1A2E"/>
                <w:sz w:val="22"/>
                <w:szCs w:val="22"/>
              </w:rPr>
              <w:t xml:space="preserve"/>
            </w:r>
            <w:r>
              <w:rPr>
                <w:rFonts w:ascii="Arial" w:cs="Arial" w:eastAsia="Arial" w:hAnsi="Arial"/>
                <w:color w:val="444444"/>
                <w:sz w:val="22"/>
                <w:szCs w:val="22"/>
              </w:rPr>
              <w:t xml:space="preserve">ABF 2026 has negotiated preferred rates at an official partner hotel. Details including hotel name, rate, and booking link will be added to this guide once confirmed. Watch africablockchainfestival.com for the announcement.</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Recommended Hotels — Luxury (USD 150–350/night)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E05C2A" w:sz="20"/>
              <w:bottom w:val="single" w:color="CCCCCC" w:sz="1"/>
              <w:right w:val="single" w:color="CCCCCC" w:sz="1"/>
            </w:tcBorders>
            <w:shd w:fill="FFF7F3" w:val="clear"/>
            <w:tcMar>
              <w:top w:type="dxa" w:w="120"/>
              <w:left w:type="dxa" w:w="200"/>
              <w:bottom w:type="dxa" w:w="120"/>
              <w:right w:type="dxa" w:w="200"/>
            </w:tcMar>
          </w:tcPr>
          <w:p>
            <w:r>
              <w:rPr>
                <w:rFonts w:ascii="Arial" w:cs="Arial" w:eastAsia="Arial" w:hAnsi="Arial"/>
                <w:b/>
                <w:bCs/>
                <w:color w:val="1A1A2E"/>
                <w:sz w:val="24"/>
                <w:szCs w:val="24"/>
              </w:rPr>
              <w:t xml:space="preserve">Hyatt Regency Nairobi Westlands</w:t>
            </w:r>
          </w:p>
          <w:p>
            <w:r>
              <w:rPr>
                <w:rFonts w:ascii="Arial" w:cs="Arial" w:eastAsia="Arial" w:hAnsi="Arial"/>
                <w:color w:val="E05C2A"/>
                <w:sz w:val="20"/>
                <w:szCs w:val="20"/>
              </w:rPr>
              <w:t xml:space="preserve">5-Star Luxury • Westlands</w:t>
            </w:r>
          </w:p>
          <w:p>
            <w:pPr>
              <w:spacing w:before="60"/>
            </w:pPr>
            <w:r>
              <w:rPr>
                <w:rFonts w:ascii="Arial" w:cs="Arial" w:eastAsia="Arial" w:hAnsi="Arial"/>
                <w:color w:val="444444"/>
                <w:sz w:val="21"/>
                <w:szCs w:val="21"/>
              </w:rPr>
              <w:t xml:space="preserve">Premier MICE hotel in Westlands business district. 570 sqm pillarless ballroom, 10 meeting rooms, fitness centre, multiple restaurants. Excellent for delegates wanting to be at the centre of Nairobi's business life.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E05C2A" w:sz="20"/>
              <w:bottom w:val="single" w:color="CCCCCC" w:sz="1"/>
              <w:right w:val="single" w:color="CCCCCC" w:sz="1"/>
            </w:tcBorders>
            <w:shd w:fill="FFF7F3" w:val="clear"/>
            <w:tcMar>
              <w:top w:type="dxa" w:w="120"/>
              <w:left w:type="dxa" w:w="200"/>
              <w:bottom w:type="dxa" w:w="120"/>
              <w:right w:type="dxa" w:w="200"/>
            </w:tcMar>
          </w:tcPr>
          <w:p>
            <w:r>
              <w:rPr>
                <w:rFonts w:ascii="Arial" w:cs="Arial" w:eastAsia="Arial" w:hAnsi="Arial"/>
                <w:b/>
                <w:bCs/>
                <w:color w:val="1A1A2E"/>
                <w:sz w:val="24"/>
                <w:szCs w:val="24"/>
              </w:rPr>
              <w:t xml:space="preserve">JW Marriott Hotel Nairobi</w:t>
            </w:r>
          </w:p>
          <w:p>
            <w:r>
              <w:rPr>
                <w:rFonts w:ascii="Arial" w:cs="Arial" w:eastAsia="Arial" w:hAnsi="Arial"/>
                <w:color w:val="E05C2A"/>
                <w:sz w:val="20"/>
                <w:szCs w:val="20"/>
              </w:rPr>
              <w:t xml:space="preserve">5-Star Luxury • Westlands</w:t>
            </w:r>
          </w:p>
          <w:p>
            <w:pPr>
              <w:spacing w:before="60"/>
            </w:pPr>
            <w:r>
              <w:rPr>
                <w:rFonts w:ascii="Arial" w:cs="Arial" w:eastAsia="Arial" w:hAnsi="Arial"/>
                <w:color w:val="444444"/>
                <w:sz w:val="21"/>
                <w:szCs w:val="21"/>
              </w:rPr>
              <w:t xml:space="preserve">Sophisticated rooms, outdoor pool, multiple dining options. 12-minute walk to Nairobi National Museum. Strong conference infrastructure and premium service.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E05C2A" w:sz="20"/>
              <w:bottom w:val="single" w:color="CCCCCC" w:sz="1"/>
              <w:right w:val="single" w:color="CCCCCC" w:sz="1"/>
            </w:tcBorders>
            <w:shd w:fill="FFF7F3" w:val="clear"/>
            <w:tcMar>
              <w:top w:type="dxa" w:w="120"/>
              <w:left w:type="dxa" w:w="200"/>
              <w:bottom w:type="dxa" w:w="120"/>
              <w:right w:type="dxa" w:w="200"/>
            </w:tcMar>
          </w:tcPr>
          <w:p>
            <w:r>
              <w:rPr>
                <w:rFonts w:ascii="Arial" w:cs="Arial" w:eastAsia="Arial" w:hAnsi="Arial"/>
                <w:b/>
                <w:bCs/>
                <w:color w:val="1A1A2E"/>
                <w:sz w:val="24"/>
                <w:szCs w:val="24"/>
              </w:rPr>
              <w:t xml:space="preserve">Sankara Nairobi, Autograph Collection</w:t>
            </w:r>
          </w:p>
          <w:p>
            <w:r>
              <w:rPr>
                <w:rFonts w:ascii="Arial" w:cs="Arial" w:eastAsia="Arial" w:hAnsi="Arial"/>
                <w:color w:val="E05C2A"/>
                <w:sz w:val="20"/>
                <w:szCs w:val="20"/>
              </w:rPr>
              <w:t xml:space="preserve">5-Star • Westlands (Woodvale Grove)</w:t>
            </w:r>
          </w:p>
          <w:p>
            <w:pPr>
              <w:spacing w:before="60"/>
            </w:pPr>
            <w:r>
              <w:rPr>
                <w:rFonts w:ascii="Arial" w:cs="Arial" w:eastAsia="Arial" w:hAnsi="Arial"/>
                <w:color w:val="444444"/>
                <w:sz w:val="21"/>
                <w:szCs w:val="21"/>
              </w:rPr>
              <w:t xml:space="preserve">Boutique luxury with strong local character. Rooftop pool, Graze Steakhouse on-site, curated local experiences. One of Nairobi's most design-conscious properties.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E05C2A" w:sz="20"/>
              <w:bottom w:val="single" w:color="CCCCCC" w:sz="1"/>
              <w:right w:val="single" w:color="CCCCCC" w:sz="1"/>
            </w:tcBorders>
            <w:shd w:fill="FFF7F3" w:val="clear"/>
            <w:tcMar>
              <w:top w:type="dxa" w:w="120"/>
              <w:left w:type="dxa" w:w="200"/>
              <w:bottom w:type="dxa" w:w="120"/>
              <w:right w:type="dxa" w:w="200"/>
            </w:tcMar>
          </w:tcPr>
          <w:p>
            <w:r>
              <w:rPr>
                <w:rFonts w:ascii="Arial" w:cs="Arial" w:eastAsia="Arial" w:hAnsi="Arial"/>
                <w:b/>
                <w:bCs/>
                <w:color w:val="1A1A2E"/>
                <w:sz w:val="24"/>
                <w:szCs w:val="24"/>
              </w:rPr>
              <w:t xml:space="preserve">Villa Rosa Kempinski Nairobi</w:t>
            </w:r>
          </w:p>
          <w:p>
            <w:r>
              <w:rPr>
                <w:rFonts w:ascii="Arial" w:cs="Arial" w:eastAsia="Arial" w:hAnsi="Arial"/>
                <w:color w:val="E05C2A"/>
                <w:sz w:val="20"/>
                <w:szCs w:val="20"/>
              </w:rPr>
              <w:t xml:space="preserve">5-Star Luxury • Westlands/Westlands Road</w:t>
            </w:r>
          </w:p>
          <w:p>
            <w:pPr>
              <w:spacing w:before="60"/>
            </w:pPr>
            <w:r>
              <w:rPr>
                <w:rFonts w:ascii="Arial" w:cs="Arial" w:eastAsia="Arial" w:hAnsi="Arial"/>
                <w:color w:val="444444"/>
                <w:sz w:val="21"/>
                <w:szCs w:val="21"/>
              </w:rPr>
              <w:t xml:space="preserve">Landmark Nairobi property with spa, fitness centre, and casino. 24-hour front desk. Within Westgate Mall complex for shopping convenience.</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Recommended Hotels — Business &amp; Mid-Range (USD 80–150/night)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E05C2A" w:sz="20"/>
              <w:bottom w:val="single" w:color="CCCCCC" w:sz="1"/>
              <w:right w:val="single" w:color="CCCCCC" w:sz="1"/>
            </w:tcBorders>
            <w:shd w:fill="FFF7F3" w:val="clear"/>
            <w:tcMar>
              <w:top w:type="dxa" w:w="120"/>
              <w:left w:type="dxa" w:w="200"/>
              <w:bottom w:type="dxa" w:w="120"/>
              <w:right w:type="dxa" w:w="200"/>
            </w:tcMar>
          </w:tcPr>
          <w:p>
            <w:r>
              <w:rPr>
                <w:rFonts w:ascii="Arial" w:cs="Arial" w:eastAsia="Arial" w:hAnsi="Arial"/>
                <w:b/>
                <w:bCs/>
                <w:color w:val="1A1A2E"/>
                <w:sz w:val="24"/>
                <w:szCs w:val="24"/>
              </w:rPr>
              <w:t xml:space="preserve">Park Inn by Radisson Westlands</w:t>
            </w:r>
          </w:p>
          <w:p>
            <w:r>
              <w:rPr>
                <w:rFonts w:ascii="Arial" w:cs="Arial" w:eastAsia="Arial" w:hAnsi="Arial"/>
                <w:color w:val="E05C2A"/>
                <w:sz w:val="20"/>
                <w:szCs w:val="20"/>
              </w:rPr>
              <w:t xml:space="preserve">4-Star Business • Westlands</w:t>
            </w:r>
          </w:p>
          <w:p>
            <w:pPr>
              <w:spacing w:before="60"/>
            </w:pPr>
            <w:r>
              <w:rPr>
                <w:rFonts w:ascii="Arial" w:cs="Arial" w:eastAsia="Arial" w:hAnsi="Arial"/>
                <w:color w:val="444444"/>
                <w:sz w:val="21"/>
                <w:szCs w:val="21"/>
              </w:rPr>
              <w:t xml:space="preserve">5 modern meeting rooms, rooftop pool bar, business district location. Good value for business travellers. Free WiFi throughout.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E05C2A" w:sz="20"/>
              <w:bottom w:val="single" w:color="CCCCCC" w:sz="1"/>
              <w:right w:val="single" w:color="CCCCCC" w:sz="1"/>
            </w:tcBorders>
            <w:shd w:fill="FFF7F3" w:val="clear"/>
            <w:tcMar>
              <w:top w:type="dxa" w:w="120"/>
              <w:left w:type="dxa" w:w="200"/>
              <w:bottom w:type="dxa" w:w="120"/>
              <w:right w:type="dxa" w:w="200"/>
            </w:tcMar>
          </w:tcPr>
          <w:p>
            <w:r>
              <w:rPr>
                <w:rFonts w:ascii="Arial" w:cs="Arial" w:eastAsia="Arial" w:hAnsi="Arial"/>
                <w:b/>
                <w:bCs/>
                <w:color w:val="1A1A2E"/>
                <w:sz w:val="24"/>
                <w:szCs w:val="24"/>
              </w:rPr>
              <w:t xml:space="preserve">Novotel Nairobi Westlands</w:t>
            </w:r>
          </w:p>
          <w:p>
            <w:r>
              <w:rPr>
                <w:rFonts w:ascii="Arial" w:cs="Arial" w:eastAsia="Arial" w:hAnsi="Arial"/>
                <w:color w:val="E05C2A"/>
                <w:sz w:val="20"/>
                <w:szCs w:val="20"/>
              </w:rPr>
              <w:t xml:space="preserve">4-Star • Westlands</w:t>
            </w:r>
          </w:p>
          <w:p>
            <w:pPr>
              <w:spacing w:before="60"/>
            </w:pPr>
            <w:r>
              <w:rPr>
                <w:rFonts w:ascii="Arial" w:cs="Arial" w:eastAsia="Arial" w:hAnsi="Arial"/>
                <w:color w:val="444444"/>
                <w:sz w:val="21"/>
                <w:szCs w:val="21"/>
              </w:rPr>
              <w:t xml:space="preserve">Reliable Accor property with sustainable conference facilities including The Green Room — Africa's first solar-powered conference facility in Westlands.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E05C2A" w:sz="20"/>
              <w:bottom w:val="single" w:color="CCCCCC" w:sz="1"/>
              <w:right w:val="single" w:color="CCCCCC" w:sz="1"/>
            </w:tcBorders>
            <w:shd w:fill="FFF7F3" w:val="clear"/>
            <w:tcMar>
              <w:top w:type="dxa" w:w="120"/>
              <w:left w:type="dxa" w:w="200"/>
              <w:bottom w:type="dxa" w:w="120"/>
              <w:right w:type="dxa" w:w="200"/>
            </w:tcMar>
          </w:tcPr>
          <w:p>
            <w:r>
              <w:rPr>
                <w:rFonts w:ascii="Arial" w:cs="Arial" w:eastAsia="Arial" w:hAnsi="Arial"/>
                <w:b/>
                <w:bCs/>
                <w:color w:val="1A1A2E"/>
                <w:sz w:val="24"/>
                <w:szCs w:val="24"/>
              </w:rPr>
              <w:t xml:space="preserve">Eka Hotel Nairobi</w:t>
            </w:r>
          </w:p>
          <w:p>
            <w:r>
              <w:rPr>
                <w:rFonts w:ascii="Arial" w:cs="Arial" w:eastAsia="Arial" w:hAnsi="Arial"/>
                <w:color w:val="E05C2A"/>
                <w:sz w:val="20"/>
                <w:szCs w:val="20"/>
              </w:rPr>
              <w:t xml:space="preserve">4-Star Business • South C (Airport proximity)</w:t>
            </w:r>
          </w:p>
          <w:p>
            <w:pPr>
              <w:spacing w:before="60"/>
            </w:pPr>
            <w:r>
              <w:rPr>
                <w:rFonts w:ascii="Arial" w:cs="Arial" w:eastAsia="Arial" w:hAnsi="Arial"/>
                <w:color w:val="444444"/>
                <w:sz w:val="21"/>
                <w:szCs w:val="21"/>
              </w:rPr>
              <w:t xml:space="preserve">10 minutes from JKIA. Highly rated by conference attendees. Pool, gym, and friendly service. Good option for late arrivals or early departures.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FFC107" w:sz="20"/>
              <w:bottom w:val="single" w:color="CCCCCC" w:sz="1"/>
              <w:right w:val="single" w:color="CCCCCC" w:sz="1"/>
            </w:tcBorders>
            <w:shd w:fill="FFF3CD" w:val="clear"/>
            <w:tcMar>
              <w:top w:type="dxa" w:w="120"/>
              <w:left w:type="dxa" w:w="200"/>
              <w:bottom w:type="dxa" w:w="120"/>
              <w:right w:type="dxa" w:w="200"/>
            </w:tcMar>
          </w:tcPr>
          <w:p>
            <w:r>
              <w:rPr>
                <w:rFonts w:ascii="Arial" w:cs="Arial" w:eastAsia="Arial" w:hAnsi="Arial"/>
                <w:b/>
                <w:bCs/>
                <w:color w:val="1A1A2E"/>
                <w:sz w:val="24"/>
                <w:szCs w:val="24"/>
              </w:rPr>
              <w:t xml:space="preserve">[ABF Accommodation Partner TBC]</w:t>
            </w:r>
          </w:p>
          <w:p>
            <w:r>
              <w:rPr>
                <w:rFonts w:ascii="Arial" w:cs="Arial" w:eastAsia="Arial" w:hAnsi="Arial"/>
                <w:color w:val="E05C2A"/>
                <w:sz w:val="20"/>
                <w:szCs w:val="20"/>
              </w:rPr>
              <w:t xml:space="preserve">Various tiers • TBC</w:t>
            </w:r>
          </w:p>
          <w:p>
            <w:pPr>
              <w:spacing w:before="60"/>
            </w:pPr>
            <w:r>
              <w:rPr>
                <w:rFonts w:ascii="Arial" w:cs="Arial" w:eastAsia="Arial" w:hAnsi="Arial"/>
                <w:color w:val="444444"/>
                <w:sz w:val="21"/>
                <w:szCs w:val="21"/>
              </w:rPr>
              <w:t xml:space="preserve">ABF 2026 is negotiating accommodation packages and partner rates. A range of options from shared serviced apartments to hotel rooms will be available. Check africablockchainfestival.com for confirmed partner deals.</w:t>
            </w:r>
          </w:p>
          <w:p>
            <w:pPr>
              <w:spacing w:before="60"/>
            </w:pPr>
            <w:r>
              <w:rPr>
                <w:rFonts w:ascii="Arial" w:cs="Arial" w:eastAsia="Arial" w:hAnsi="Arial"/>
                <w:i/>
                <w:iCs/>
                <w:color w:val="856404"/>
                <w:sz w:val="20"/>
                <w:szCs w:val="20"/>
              </w:rPr>
              <w:t xml:space="preserve">⚠ ABF partner rate / booking link coming soon — check back closer to the event.</w:t>
            </w:r>
          </w:p>
        </w:tc>
      </w:tr>
    </w:tbl>
    <w:p>
      <w:pPr>
        <w:spacing w:after="100"/>
      </w:pPr>
      <w:r>
        <w:t xml:space="preserve"/>
      </w:r>
    </w:p>
    <w:p>
      <w:pPr>
        <w:spacing w:after="100"/>
      </w:pPr>
      <w:r>
        <w:rPr>
          <w:rFonts w:ascii="Arial" w:cs="Arial" w:eastAsia="Arial" w:hAnsi="Arial"/>
          <w:b/>
          <w:bCs/>
          <w:color w:val="E05C2A"/>
          <w:sz w:val="22"/>
          <w:szCs w:val="22"/>
        </w:rPr>
        <w:t xml:space="preserve">Book early: </w:t>
      </w:r>
      <w:r>
        <w:rPr>
          <w:rFonts w:ascii="Arial" w:cs="Arial" w:eastAsia="Arial" w:hAnsi="Arial"/>
          <w:color w:val="444444"/>
          <w:sz w:val="22"/>
          <w:szCs w:val="22"/>
        </w:rPr>
        <w:t xml:space="preserve">October is Nairobi's shoulder season but business travel demand is high. Rates increase significantly as the date approaches. Book your accommodation at least 6–8 weeks before the event.</w:t>
      </w:r>
    </w:p>
    <w:p>
      <w:pPr>
        <w:spacing w:after="200"/>
      </w:pPr>
      <w:r>
        <w:t xml:space="preserve"/>
      </w:r>
    </w:p>
    <w:p>
      <w:pPr>
        <w:pStyle w:val="Heading1"/>
        <w:spacing w:after="120" w:before="400"/>
      </w:pPr>
      <w:r>
        <w:rPr>
          <w:rFonts w:ascii="Arial" w:cs="Arial" w:eastAsia="Arial" w:hAnsi="Arial"/>
          <w:b/>
          <w:bCs/>
          <w:color w:val="1A1A2E"/>
          <w:sz w:val="36"/>
          <w:szCs w:val="36"/>
        </w:rPr>
        <w:t xml:space="preserve">4. Getting Around Nairobi</w:t>
      </w:r>
    </w:p>
    <w:p>
      <w:pPr>
        <w:pBdr>
          <w:bottom w:val="single" w:color="E05C2A" w:sz="16" w:space="1"/>
        </w:pBdr>
        <w:spacing w:after="160"/>
      </w:pPr>
      <w:r>
        <w:t xml:space="preserve"/>
      </w:r>
    </w:p>
    <w:p>
      <w:pPr>
        <w:spacing w:after="120"/>
        <w:jc w:val="left"/>
      </w:pPr>
      <w:r>
        <w:rPr>
          <w:rFonts w:ascii="Arial" w:cs="Arial" w:eastAsia="Arial" w:hAnsi="Arial"/>
          <w:color w:val="444444"/>
          <w:sz w:val="22"/>
          <w:szCs w:val="22"/>
        </w:rPr>
        <w:t xml:space="preserve">Nairobi's traffic is famously challenging, particularly during rush hours (7–9am and 4:30–7pm). Build extra time into all journeys and plan around the traffic. For ABF delegates, Uber and Bolt are the recommended and most reliable way to move around the city.</w:t>
      </w:r>
    </w:p>
    <w:p>
      <w:pPr>
        <w:spacing w:after="120"/>
        <w:jc w:val="left"/>
      </w:pPr>
      <w:r>
        <w:rPr>
          <w:rFonts w:ascii="Arial" w:cs="Arial" w:eastAsia="Arial" w:hAnsi="Arial"/>
          <w:color w:val="444444"/>
          <w:sz w:val="22"/>
          <w:szCs w:val="22"/>
        </w:rPr>
        <w:t xml:space="preserve">Good news for delegates staying in Westlands: Sarit Expo Centre is located within the Sarit Centre complex in Westlands. If you book accommodation in Westlands, the event venue is likely a short walk or a 5-minute Uber ride away — eliminating commute stress during the three event days.</w:t>
      </w:r>
    </w:p>
    <w:p>
      <w:pPr>
        <w:spacing w:after="80"/>
      </w:pPr>
      <w:r>
        <w:t xml:space="preserve"/>
      </w:r>
    </w:p>
    <w:p>
      <w:pPr>
        <w:pStyle w:val="Heading2"/>
        <w:spacing w:after="100" w:before="280"/>
      </w:pPr>
      <w:r>
        <w:rPr>
          <w:rFonts w:ascii="Arial" w:cs="Arial" w:eastAsia="Arial" w:hAnsi="Arial"/>
          <w:b/>
          <w:bCs/>
          <w:color w:val="E05C2A"/>
          <w:sz w:val="26"/>
          <w:szCs w:val="26"/>
        </w:rPr>
        <w:t xml:space="preserve">Ride-Hailing — Uber &amp; Bolt (Strongly Recommended)</w:t>
      </w:r>
    </w:p>
    <w:p>
      <w:pPr>
        <w:spacing w:after="120"/>
        <w:jc w:val="left"/>
      </w:pPr>
      <w:r>
        <w:rPr>
          <w:rFonts w:ascii="Arial" w:cs="Arial" w:eastAsia="Arial" w:hAnsi="Arial"/>
          <w:color w:val="444444"/>
          <w:sz w:val="22"/>
          <w:szCs w:val="22"/>
        </w:rPr>
        <w:t xml:space="preserve">Both Uber and Bolt operate extensively in Nairobi and are safe, reliable, and affordable. Download both apps before you arrive and register your card. Fares are typically very reasonable by international standards.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Journey</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Approx. fare (KES)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NBO Airport → Westlands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KES 1,500–2,500 (≈ USD 12–20)</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Within Westlands (short hop)</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KES 200–400 (≈ USD 1.50–3)</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Westlands → Kilimani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KES 400–700 (≈ USD 3–5)</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Westlands → CBD</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KES 500–900 (≈ USD 4–7)</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Westlands → Karen</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KES 1,200–1,800 (≈ USD 10–14)</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Westlands → Nairobi National Park gate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KES 800–1,200 (≈ USD 6–10)</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Westlands → Giraffe Centre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KES 900–1,300 (≈ USD 7–10)</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ABF Shuttle Service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3CD" w:val="clear"/>
            <w:tcMar>
              <w:top w:type="dxa" w:w="160"/>
              <w:left w:type="dxa" w:w="200"/>
              <w:bottom w:type="dxa" w:w="160"/>
              <w:right w:type="dxa" w:w="200"/>
            </w:tcMar>
          </w:tcPr>
          <w:p>
            <w:pPr>
              <w:spacing w:after="80"/>
            </w:pPr>
            <w:r>
              <w:rPr>
                <w:rFonts w:ascii="Arial" w:cs="Arial" w:eastAsia="Arial" w:hAnsi="Arial"/>
                <w:b/>
                <w:bCs/>
                <w:color w:val="1A1A2E"/>
                <w:sz w:val="22"/>
                <w:szCs w:val="22"/>
              </w:rPr>
              <w:t xml:space="preserve"/>
            </w:r>
            <w:r>
              <w:rPr>
                <w:rFonts w:ascii="Arial" w:cs="Arial" w:eastAsia="Arial" w:hAnsi="Arial"/>
                <w:color w:val="444444"/>
                <w:sz w:val="22"/>
                <w:szCs w:val="22"/>
              </w:rPr>
              <w:t xml:space="preserve">[PLACEHOLDER] ABF 2026 will operate a delegate shuttle between key hotels and the venue. Shuttle schedule and pickup points will be confirmed closer to the event date. Watch the ABF app and event communications for updates.</w:t>
            </w:r>
          </w:p>
        </w:tc>
      </w:tr>
    </w:tbl>
    <w:p>
      <w:pPr>
        <w:spacing w:after="80"/>
      </w:pPr>
      <w:r>
        <w:t xml:space="preserve"/>
      </w:r>
    </w:p>
    <w:p>
      <w:pPr>
        <w:pStyle w:val="Heading2"/>
        <w:spacing w:after="100" w:before="280"/>
      </w:pPr>
      <w:r>
        <w:rPr>
          <w:rFonts w:ascii="Arial" w:cs="Arial" w:eastAsia="Arial" w:hAnsi="Arial"/>
          <w:b/>
          <w:bCs/>
          <w:color w:val="E05C2A"/>
          <w:sz w:val="26"/>
          <w:szCs w:val="26"/>
        </w:rPr>
        <w:t xml:space="preserve">Important Transport Notes</w:t>
      </w:r>
    </w:p>
    <w:p>
      <w:pPr>
        <w:pStyle w:val="ListParagraph"/>
        <w:numPr>
          <w:ilvl w:val="0"/>
          <w:numId w:val="2"/>
        </w:numPr>
        <w:spacing w:after="80"/>
      </w:pPr>
      <w:r>
        <w:rPr>
          <w:rFonts w:ascii="Arial" w:cs="Arial" w:eastAsia="Arial" w:hAnsi="Arial"/>
          <w:b w:val="false"/>
          <w:bCs w:val="false"/>
          <w:color w:val="444444"/>
          <w:sz w:val="22"/>
          <w:szCs w:val="22"/>
        </w:rPr>
        <w:t xml:space="preserve">Do not use informal taxis (taxis not booked through apps or your hotel). Always book through the app or ask your hotel to arrange a trusted driver.</w:t>
      </w:r>
    </w:p>
    <w:p>
      <w:pPr>
        <w:pStyle w:val="ListParagraph"/>
        <w:numPr>
          <w:ilvl w:val="0"/>
          <w:numId w:val="2"/>
        </w:numPr>
        <w:spacing w:after="80"/>
      </w:pPr>
      <w:r>
        <w:rPr>
          <w:rFonts w:ascii="Arial" w:cs="Arial" w:eastAsia="Arial" w:hAnsi="Arial"/>
          <w:b w:val="false"/>
          <w:bCs w:val="false"/>
          <w:color w:val="444444"/>
          <w:sz w:val="22"/>
          <w:szCs w:val="22"/>
        </w:rPr>
        <w:t xml:space="preserve">Matatus (minibuses) are the local mass transit system — colourful and affordable, but not recommended for first-time visitors.</w:t>
      </w:r>
    </w:p>
    <w:p>
      <w:pPr>
        <w:pStyle w:val="ListParagraph"/>
        <w:numPr>
          <w:ilvl w:val="0"/>
          <w:numId w:val="2"/>
        </w:numPr>
        <w:spacing w:after="80"/>
      </w:pPr>
      <w:r>
        <w:rPr>
          <w:rFonts w:ascii="Arial" w:cs="Arial" w:eastAsia="Arial" w:hAnsi="Arial"/>
          <w:b w:val="false"/>
          <w:bCs w:val="false"/>
          <w:color w:val="444444"/>
          <w:sz w:val="22"/>
          <w:szCs w:val="22"/>
        </w:rPr>
        <w:t xml:space="preserve">Traffic on Waiyaki Way, Mombasa Road, and Ngong Road is heaviest during rush hours. Schedule event transfers with at least 30–45 minutes buffer.</w:t>
      </w:r>
    </w:p>
    <w:p>
      <w:pPr>
        <w:pStyle w:val="ListParagraph"/>
        <w:numPr>
          <w:ilvl w:val="0"/>
          <w:numId w:val="2"/>
        </w:numPr>
        <w:spacing w:after="80"/>
      </w:pPr>
      <w:r>
        <w:rPr>
          <w:rFonts w:ascii="Arial" w:cs="Arial" w:eastAsia="Arial" w:hAnsi="Arial"/>
          <w:b w:val="false"/>
          <w:bCs w:val="false"/>
          <w:color w:val="444444"/>
          <w:sz w:val="22"/>
          <w:szCs w:val="22"/>
        </w:rPr>
        <w:t xml:space="preserve">Self-driving in Nairobi is not recommended for visitors unfamiliar with local road conditions and driving culture.</w:t>
      </w:r>
    </w:p>
    <w:p>
      <w:pPr>
        <w:spacing w:after="200"/>
      </w:pPr>
      <w:r>
        <w:t xml:space="preserve"/>
      </w:r>
    </w:p>
    <w:p>
      <w:pPr>
        <w:pStyle w:val="Heading1"/>
        <w:spacing w:after="120" w:before="400"/>
      </w:pPr>
      <w:r>
        <w:rPr>
          <w:rFonts w:ascii="Arial" w:cs="Arial" w:eastAsia="Arial" w:hAnsi="Arial"/>
          <w:b/>
          <w:bCs/>
          <w:color w:val="1A1A2E"/>
          <w:sz w:val="36"/>
          <w:szCs w:val="36"/>
        </w:rPr>
        <w:t xml:space="preserve">5. Money, Payments &amp; Budgeting</w:t>
      </w:r>
    </w:p>
    <w:p>
      <w:pPr>
        <w:pBdr>
          <w:bottom w:val="single" w:color="E05C2A" w:sz="16" w:space="1"/>
        </w:pBdr>
        <w:spacing w:after="160"/>
      </w:pPr>
      <w:r>
        <w:t xml:space="preserve"/>
      </w:r>
    </w:p>
    <w:p>
      <w:pPr>
        <w:pStyle w:val="Heading2"/>
        <w:spacing w:after="100" w:before="280"/>
      </w:pPr>
      <w:r>
        <w:rPr>
          <w:rFonts w:ascii="Arial" w:cs="Arial" w:eastAsia="Arial" w:hAnsi="Arial"/>
          <w:b/>
          <w:bCs/>
          <w:color w:val="E05C2A"/>
          <w:sz w:val="26"/>
          <w:szCs w:val="26"/>
        </w:rPr>
        <w:t xml:space="preserve">Currency</w:t>
      </w:r>
    </w:p>
    <w:p>
      <w:pPr>
        <w:spacing w:after="120"/>
        <w:jc w:val="left"/>
      </w:pPr>
      <w:r>
        <w:rPr>
          <w:rFonts w:ascii="Arial" w:cs="Arial" w:eastAsia="Arial" w:hAnsi="Arial"/>
          <w:color w:val="444444"/>
          <w:sz w:val="22"/>
          <w:szCs w:val="22"/>
        </w:rPr>
        <w:t xml:space="preserve">Kenya's official currency is the Kenyan Shilling (KES / KSh). As of mid-2026, approximate exchange rates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Currency</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Approximate KES rate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USD 1</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 KES 130</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EUR 1</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 KES 140</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GBP 1</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 KES 165</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CAD 1</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 KES 95</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NGN 1,000</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 KES 90</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ZAR 1</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 KES 7</w:t>
            </w:r>
          </w:p>
        </w:tc>
      </w:tr>
    </w:tbl>
    <w:p>
      <w:pPr>
        <w:spacing w:after="100"/>
      </w:pPr>
      <w:r>
        <w:t xml:space="preserve"/>
      </w:r>
    </w:p>
    <w:p>
      <w:pPr>
        <w:spacing w:after="100"/>
      </w:pPr>
      <w:r>
        <w:rPr>
          <w:rFonts w:ascii="Arial" w:cs="Arial" w:eastAsia="Arial" w:hAnsi="Arial"/>
          <w:b/>
          <w:bCs/>
          <w:color w:val="E05C2A"/>
          <w:sz w:val="22"/>
          <w:szCs w:val="22"/>
        </w:rPr>
        <w:t xml:space="preserve">Exchange tip: </w:t>
      </w:r>
      <w:r>
        <w:rPr>
          <w:rFonts w:ascii="Arial" w:cs="Arial" w:eastAsia="Arial" w:hAnsi="Arial"/>
          <w:color w:val="444444"/>
          <w:sz w:val="22"/>
          <w:szCs w:val="22"/>
        </w:rPr>
        <w:t xml:space="preserve">Use major banks (Equity Bank, KCB, ECO Bank) for the best exchange rates. Avoid exchanging at the airport or in tourist areas. ATMs are widely available in Westlands and the CBD.</w:t>
      </w:r>
    </w:p>
    <w:p>
      <w:pPr>
        <w:spacing w:after="80"/>
      </w:pPr>
      <w:r>
        <w:t xml:space="preserve"/>
      </w:r>
    </w:p>
    <w:p>
      <w:pPr>
        <w:pStyle w:val="Heading2"/>
        <w:spacing w:after="100" w:before="280"/>
      </w:pPr>
      <w:r>
        <w:rPr>
          <w:rFonts w:ascii="Arial" w:cs="Arial" w:eastAsia="Arial" w:hAnsi="Arial"/>
          <w:b/>
          <w:bCs/>
          <w:color w:val="E05C2A"/>
          <w:sz w:val="26"/>
          <w:szCs w:val="26"/>
        </w:rPr>
        <w:t xml:space="preserve">Payments</w:t>
      </w:r>
    </w:p>
    <w:p>
      <w:pPr>
        <w:spacing w:after="120"/>
        <w:jc w:val="left"/>
      </w:pPr>
      <w:r>
        <w:rPr>
          <w:rFonts w:ascii="Arial" w:cs="Arial" w:eastAsia="Arial" w:hAnsi="Arial"/>
          <w:color w:val="444444"/>
          <w:sz w:val="22"/>
          <w:szCs w:val="22"/>
        </w:rPr>
        <w:t xml:space="preserve">Credit and debit cards (Visa and Mastercard) are accepted at all major hotels, restaurants, and shopping centres. Smaller vendors, markets, and street food stalls are cash-preferred. M-PESA mobile money is Kenya's dominant payment system — if you have a Kenyan SIM card you can top up and use M-PESA easily.</w:t>
      </w:r>
    </w:p>
    <w:p>
      <w:pPr>
        <w:spacing w:after="80"/>
      </w:pPr>
      <w:r>
        <w:t xml:space="preserve"/>
      </w:r>
    </w:p>
    <w:p>
      <w:pPr>
        <w:pStyle w:val="ListParagraph"/>
        <w:numPr>
          <w:ilvl w:val="0"/>
          <w:numId w:val="2"/>
        </w:numPr>
        <w:spacing w:after="80"/>
      </w:pPr>
      <w:r>
        <w:rPr>
          <w:rFonts w:ascii="Arial" w:cs="Arial" w:eastAsia="Arial" w:hAnsi="Arial"/>
          <w:b w:val="false"/>
          <w:bCs w:val="false"/>
          <w:color w:val="444444"/>
          <w:sz w:val="22"/>
          <w:szCs w:val="22"/>
        </w:rPr>
        <w:t xml:space="preserve">Carry some KES cash for small purchases, market visits, and tips</w:t>
      </w:r>
    </w:p>
    <w:p>
      <w:pPr>
        <w:pStyle w:val="ListParagraph"/>
        <w:numPr>
          <w:ilvl w:val="0"/>
          <w:numId w:val="2"/>
        </w:numPr>
        <w:spacing w:after="80"/>
      </w:pPr>
      <w:r>
        <w:rPr>
          <w:rFonts w:ascii="Arial" w:cs="Arial" w:eastAsia="Arial" w:hAnsi="Arial"/>
          <w:b w:val="false"/>
          <w:bCs w:val="false"/>
          <w:color w:val="444444"/>
          <w:sz w:val="22"/>
          <w:szCs w:val="22"/>
        </w:rPr>
        <w:t xml:space="preserve">Use ATMs in secured locations (inside malls or bank lobbies rather than street-facing ATMs)</w:t>
      </w:r>
    </w:p>
    <w:p>
      <w:pPr>
        <w:pStyle w:val="ListParagraph"/>
        <w:numPr>
          <w:ilvl w:val="0"/>
          <w:numId w:val="2"/>
        </w:numPr>
        <w:spacing w:after="80"/>
      </w:pPr>
      <w:r>
        <w:rPr>
          <w:rFonts w:ascii="Arial" w:cs="Arial" w:eastAsia="Arial" w:hAnsi="Arial"/>
          <w:b w:val="false"/>
          <w:bCs w:val="false"/>
          <w:color w:val="444444"/>
          <w:sz w:val="22"/>
          <w:szCs w:val="22"/>
        </w:rPr>
        <w:t xml:space="preserve">Inform your bank before travel to avoid cards being blocked for overseas transactions</w:t>
      </w:r>
    </w:p>
    <w:p>
      <w:pPr>
        <w:spacing w:after="80"/>
      </w:pPr>
      <w:r>
        <w:t xml:space="preserve"/>
      </w:r>
    </w:p>
    <w:p>
      <w:pPr>
        <w:pStyle w:val="Heading2"/>
        <w:spacing w:after="100" w:before="280"/>
      </w:pPr>
      <w:r>
        <w:rPr>
          <w:rFonts w:ascii="Arial" w:cs="Arial" w:eastAsia="Arial" w:hAnsi="Arial"/>
          <w:b/>
          <w:bCs/>
          <w:color w:val="E05C2A"/>
          <w:sz w:val="26"/>
          <w:szCs w:val="26"/>
        </w:rPr>
        <w:t xml:space="preserve">Daily Budget Guide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Budget type</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Estimated daily spend</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Budget (hostel / local food / matatu)</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USD 40–60/day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Mid-range (3-star hotel / restaurant meals / Uber)</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USD 80–130/day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Business / comfort (4-star hotel / dining out / transfers)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USD 180–280/day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Luxury (5-star hotel / fine dining / private transfers)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USD 350+/day</w:t>
            </w:r>
          </w:p>
        </w:tc>
      </w:tr>
    </w:tbl>
    <w:p>
      <w:pPr>
        <w:spacing w:after="80"/>
      </w:pPr>
      <w:r>
        <w:t xml:space="preserve"/>
      </w:r>
    </w:p>
    <w:p>
      <w:pPr>
        <w:spacing w:after="100"/>
      </w:pPr>
      <w:r>
        <w:rPr>
          <w:rFonts w:ascii="Arial" w:cs="Arial" w:eastAsia="Arial" w:hAnsi="Arial"/>
          <w:b/>
          <w:bCs/>
          <w:color w:val="E05C2A"/>
          <w:sz w:val="22"/>
          <w:szCs w:val="22"/>
        </w:rPr>
        <w:t xml:space="preserve">Tipping: </w:t>
      </w:r>
      <w:r>
        <w:rPr>
          <w:rFonts w:ascii="Arial" w:cs="Arial" w:eastAsia="Arial" w:hAnsi="Arial"/>
          <w:color w:val="444444"/>
          <w:sz w:val="22"/>
          <w:szCs w:val="22"/>
        </w:rPr>
        <w:t xml:space="preserve">Tipping is appreciated but not mandatory. 10% is standard at restaurants if service charge is not included. Round up Uber fares as a courtesy. Tip safari guides and hotel porters in cash.</w:t>
      </w:r>
    </w:p>
    <w:p>
      <w:pPr>
        <w:spacing w:after="200"/>
      </w:pPr>
      <w:r>
        <w:t xml:space="preserve"/>
      </w:r>
    </w:p>
    <w:p>
      <w:pPr>
        <w:pStyle w:val="Heading1"/>
        <w:spacing w:after="120" w:before="400"/>
      </w:pPr>
      <w:r>
        <w:rPr>
          <w:rFonts w:ascii="Arial" w:cs="Arial" w:eastAsia="Arial" w:hAnsi="Arial"/>
          <w:b/>
          <w:bCs/>
          <w:color w:val="1A1A2E"/>
          <w:sz w:val="36"/>
          <w:szCs w:val="36"/>
        </w:rPr>
        <w:t xml:space="preserve">6. Health, Safety &amp; Practical Tips</w:t>
      </w:r>
    </w:p>
    <w:p>
      <w:pPr>
        <w:pBdr>
          <w:bottom w:val="single" w:color="E05C2A" w:sz="16" w:space="1"/>
        </w:pBdr>
        <w:spacing w:after="160"/>
      </w:pPr>
      <w:r>
        <w:t xml:space="preserve"/>
      </w:r>
    </w:p>
    <w:p>
      <w:pPr>
        <w:pStyle w:val="Heading2"/>
        <w:spacing w:after="100" w:before="280"/>
      </w:pPr>
      <w:r>
        <w:rPr>
          <w:rFonts w:ascii="Arial" w:cs="Arial" w:eastAsia="Arial" w:hAnsi="Arial"/>
          <w:b/>
          <w:bCs/>
          <w:color w:val="E05C2A"/>
          <w:sz w:val="26"/>
          <w:szCs w:val="26"/>
        </w:rPr>
        <w:t xml:space="preserve">Safety Overview</w:t>
      </w:r>
    </w:p>
    <w:p>
      <w:pPr>
        <w:spacing w:after="120"/>
        <w:jc w:val="left"/>
      </w:pPr>
      <w:r>
        <w:rPr>
          <w:rFonts w:ascii="Arial" w:cs="Arial" w:eastAsia="Arial" w:hAnsi="Arial"/>
          <w:color w:val="444444"/>
          <w:sz w:val="22"/>
          <w:szCs w:val="22"/>
        </w:rPr>
        <w:t xml:space="preserve">Nairobi is navigable safely for delegates who stay in the right areas and use common sense. The neighbourhoods recommended in this guide — Westlands, Kilimani, Upper Hill — are the safest and most visitor-friendly in the city. As with any major global city, remain alert in crowded areas and avoid displaying expensive items unnecessarily.</w:t>
      </w:r>
    </w:p>
    <w:p>
      <w:pPr>
        <w:spacing w:after="80"/>
      </w:pPr>
      <w:r>
        <w:t xml:space="preserve"/>
      </w:r>
    </w:p>
    <w:p>
      <w:pPr>
        <w:pStyle w:val="ListParagraph"/>
        <w:numPr>
          <w:ilvl w:val="0"/>
          <w:numId w:val="2"/>
        </w:numPr>
        <w:spacing w:after="80"/>
      </w:pPr>
      <w:r>
        <w:rPr>
          <w:rFonts w:ascii="Arial" w:cs="Arial" w:eastAsia="Arial" w:hAnsi="Arial"/>
          <w:b w:val="false"/>
          <w:bCs w:val="false"/>
          <w:color w:val="444444"/>
          <w:sz w:val="22"/>
          <w:szCs w:val="22"/>
        </w:rPr>
        <w:t xml:space="preserve">Do not walk alone at night in unfamiliar areas. Use Uber or Bolt for all evening journeys.</w:t>
      </w:r>
    </w:p>
    <w:p>
      <w:pPr>
        <w:pStyle w:val="ListParagraph"/>
        <w:numPr>
          <w:ilvl w:val="0"/>
          <w:numId w:val="2"/>
        </w:numPr>
        <w:spacing w:after="80"/>
      </w:pPr>
      <w:r>
        <w:rPr>
          <w:rFonts w:ascii="Arial" w:cs="Arial" w:eastAsia="Arial" w:hAnsi="Arial"/>
          <w:b w:val="false"/>
          <w:bCs w:val="false"/>
          <w:color w:val="444444"/>
          <w:sz w:val="22"/>
          <w:szCs w:val="22"/>
        </w:rPr>
        <w:t xml:space="preserve">Keep wallets in front pockets and avoid displaying laptops or phones in crowded public spaces.</w:t>
      </w:r>
    </w:p>
    <w:p>
      <w:pPr>
        <w:pStyle w:val="ListParagraph"/>
        <w:numPr>
          <w:ilvl w:val="0"/>
          <w:numId w:val="2"/>
        </w:numPr>
        <w:spacing w:after="80"/>
      </w:pPr>
      <w:r>
        <w:rPr>
          <w:rFonts w:ascii="Arial" w:cs="Arial" w:eastAsia="Arial" w:hAnsi="Arial"/>
          <w:b w:val="false"/>
          <w:bCs w:val="false"/>
          <w:color w:val="444444"/>
          <w:sz w:val="22"/>
          <w:szCs w:val="22"/>
        </w:rPr>
        <w:t xml:space="preserve">Westlands, Gigiri, and Karen are the safest areas for visitors. Avoid the CBD after dark.</w:t>
      </w:r>
    </w:p>
    <w:p>
      <w:pPr>
        <w:pStyle w:val="ListParagraph"/>
        <w:numPr>
          <w:ilvl w:val="0"/>
          <w:numId w:val="2"/>
        </w:numPr>
        <w:spacing w:after="80"/>
      </w:pPr>
      <w:r>
        <w:rPr>
          <w:rFonts w:ascii="Arial" w:cs="Arial" w:eastAsia="Arial" w:hAnsi="Arial"/>
          <w:b w:val="false"/>
          <w:bCs w:val="false"/>
          <w:color w:val="444444"/>
          <w:sz w:val="22"/>
          <w:szCs w:val="22"/>
        </w:rPr>
        <w:t xml:space="preserve">The US State Department rates Kenya as Level 2 (Exercise Increased Caution). Check your own government's travel advisory before departure.</w:t>
      </w:r>
    </w:p>
    <w:p>
      <w:pPr>
        <w:pStyle w:val="ListParagraph"/>
        <w:numPr>
          <w:ilvl w:val="0"/>
          <w:numId w:val="2"/>
        </w:numPr>
        <w:spacing w:after="80"/>
      </w:pPr>
      <w:r>
        <w:rPr>
          <w:rFonts w:ascii="Arial" w:cs="Arial" w:eastAsia="Arial" w:hAnsi="Arial"/>
          <w:b w:val="false"/>
          <w:bCs w:val="false"/>
          <w:color w:val="444444"/>
          <w:sz w:val="22"/>
          <w:szCs w:val="22"/>
        </w:rPr>
        <w:t xml:space="preserve">Keep a photocopy of your passport and eTA approval separate from your originals.</w:t>
      </w:r>
    </w:p>
    <w:p>
      <w:pPr>
        <w:spacing w:after="80"/>
      </w:pPr>
      <w:r>
        <w:t xml:space="preserve"/>
      </w:r>
    </w:p>
    <w:p>
      <w:pPr>
        <w:pStyle w:val="Heading2"/>
        <w:spacing w:after="100" w:before="280"/>
      </w:pPr>
      <w:r>
        <w:rPr>
          <w:rFonts w:ascii="Arial" w:cs="Arial" w:eastAsia="Arial" w:hAnsi="Arial"/>
          <w:b/>
          <w:bCs/>
          <w:color w:val="E05C2A"/>
          <w:sz w:val="26"/>
          <w:szCs w:val="26"/>
        </w:rPr>
        <w:t xml:space="preserve">Health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Health consideration</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Guidance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Drinking water</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Do not drink tap water. Use bottled or canned water at all times, including for brushing teeth.</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Yellow fever vaccination</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Required for travellers arriving from yellow fever endemic countries. Carry your vaccination certificate. Not required if arriving directly from North America or Europe.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Malaria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Risk is low in Nairobi city itself (altitude and urban environment). Higher risk if extending your trip to coastal areas or game reserves. Consult your doctor about prophylaxis if planning safari extensions.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Medical facilities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Nairobi has excellent private hospitals: Aga Khan University Hospital (Parklands), Nairobi Hospital (Upper Hill), MP Shah Hospital (Parklands), Karen Hospital. All accept major international insurance.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Travel insurance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Essential. Ensure your policy includes medical evacuation cover. Standard travel insurance is sufficient for a city-only Nairobi visit.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Altitude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Nairobi sits at 1,795m above sea level. Some visitors experience mild altitude effects (headaches, fatigue) on arrival. Stay hydrated and rest on your first day if needed.</w:t>
            </w:r>
          </w:p>
        </w:tc>
      </w:tr>
    </w:tbl>
    <w:p>
      <w:pPr>
        <w:spacing w:after="80"/>
      </w:pPr>
      <w:r>
        <w:t xml:space="preserve"/>
      </w:r>
    </w:p>
    <w:p>
      <w:pPr>
        <w:pStyle w:val="Heading2"/>
        <w:spacing w:after="100" w:before="280"/>
      </w:pPr>
      <w:r>
        <w:rPr>
          <w:rFonts w:ascii="Arial" w:cs="Arial" w:eastAsia="Arial" w:hAnsi="Arial"/>
          <w:b/>
          <w:bCs/>
          <w:color w:val="E05C2A"/>
          <w:sz w:val="26"/>
          <w:szCs w:val="26"/>
        </w:rPr>
        <w:t xml:space="preserve">Connectivity</w:t>
      </w:r>
    </w:p>
    <w:p>
      <w:pPr>
        <w:pStyle w:val="ListParagraph"/>
        <w:numPr>
          <w:ilvl w:val="0"/>
          <w:numId w:val="2"/>
        </w:numPr>
        <w:spacing w:after="80"/>
      </w:pPr>
      <w:r>
        <w:rPr>
          <w:rFonts w:ascii="Arial" w:cs="Arial" w:eastAsia="Arial" w:hAnsi="Arial"/>
          <w:b w:val="false"/>
          <w:bCs w:val="false"/>
          <w:color w:val="444444"/>
          <w:sz w:val="22"/>
          <w:szCs w:val="22"/>
        </w:rPr>
        <w:t xml:space="preserve">Kenya's mobile data infrastructure is excellent. Safaricom (best coverage) and Airtel SIM cards are available at the airport and in supermarkets for approximately KES 100. Top up with data bundles immediately.</w:t>
      </w:r>
    </w:p>
    <w:p>
      <w:pPr>
        <w:pStyle w:val="ListParagraph"/>
        <w:numPr>
          <w:ilvl w:val="0"/>
          <w:numId w:val="2"/>
        </w:numPr>
        <w:spacing w:after="80"/>
      </w:pPr>
      <w:r>
        <w:rPr>
          <w:rFonts w:ascii="Arial" w:cs="Arial" w:eastAsia="Arial" w:hAnsi="Arial"/>
          <w:b w:val="false"/>
          <w:bCs w:val="false"/>
          <w:color w:val="444444"/>
          <w:sz w:val="22"/>
          <w:szCs w:val="22"/>
        </w:rPr>
        <w:t xml:space="preserve">Wi-Fi is available in all recommended hotels, restaurants, and the event venue.</w:t>
      </w:r>
    </w:p>
    <w:p>
      <w:pPr>
        <w:pStyle w:val="ListParagraph"/>
        <w:numPr>
          <w:ilvl w:val="0"/>
          <w:numId w:val="2"/>
        </w:numPr>
        <w:spacing w:after="80"/>
      </w:pPr>
      <w:r>
        <w:rPr>
          <w:rFonts w:ascii="Arial" w:cs="Arial" w:eastAsia="Arial" w:hAnsi="Arial"/>
          <w:b w:val="false"/>
          <w:bCs w:val="false"/>
          <w:color w:val="444444"/>
          <w:sz w:val="22"/>
          <w:szCs w:val="22"/>
        </w:rPr>
        <w:t xml:space="preserve">Consider an international roaming plan from your home carrier as a backup — Safaricom's 4G is generally faster and more reliable in Nairobi than roaming data.</w:t>
      </w:r>
    </w:p>
    <w:p>
      <w:pPr>
        <w:spacing w:after="80"/>
      </w:pPr>
      <w:r>
        <w:t xml:space="preserve"/>
      </w:r>
    </w:p>
    <w:p>
      <w:pPr>
        <w:pStyle w:val="Heading2"/>
        <w:spacing w:after="100" w:before="280"/>
      </w:pPr>
      <w:r>
        <w:rPr>
          <w:rFonts w:ascii="Arial" w:cs="Arial" w:eastAsia="Arial" w:hAnsi="Arial"/>
          <w:b/>
          <w:bCs/>
          <w:color w:val="E05C2A"/>
          <w:sz w:val="26"/>
          <w:szCs w:val="26"/>
        </w:rPr>
        <w:t xml:space="preserve">Electricity &amp; Practical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Item</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Details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Electricity</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240V, 50Hz. Type G plugs (same as UK). Bring a universal adapter if travelling from North America or continental Europe.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Time zone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East Africa Time (EAT) — UTC+3. No daylight saving changes.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Language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English and Swahili are both official languages. English is widely spoken in business, hotels, and tourist areas. A few Swahili greetings go a long way.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Emergency numbers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Police: 999 or 112. Ambulance: 999. Fire: 999. Tourist Police: +254 20 604767.</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Supermarkets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Carrefour, Naivas, QuickMart, and Chandarana are the main chains. All have branches near Westlands and Kilimani.</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SIM cards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Purchase Safaricom or Airtel at the airport arrivals or any supermarket. ID required.</w:t>
            </w:r>
          </w:p>
        </w:tc>
      </w:tr>
    </w:tbl>
    <w:p>
      <w:pPr>
        <w:spacing w:after="200"/>
      </w:pPr>
      <w:r>
        <w:t xml:space="preserve"/>
      </w:r>
    </w:p>
    <w:p>
      <w:pPr>
        <w:pStyle w:val="Heading1"/>
        <w:spacing w:after="120" w:before="400"/>
      </w:pPr>
      <w:r>
        <w:rPr>
          <w:rFonts w:ascii="Arial" w:cs="Arial" w:eastAsia="Arial" w:hAnsi="Arial"/>
          <w:b/>
          <w:bCs/>
          <w:color w:val="1A1A2E"/>
          <w:sz w:val="36"/>
          <w:szCs w:val="36"/>
        </w:rPr>
        <w:t xml:space="preserve">7. Nairobi Weather in October</w:t>
      </w:r>
    </w:p>
    <w:p>
      <w:pPr>
        <w:pBdr>
          <w:bottom w:val="single" w:color="E05C2A" w:sz="16" w:space="1"/>
        </w:pBdr>
        <w:spacing w:after="160"/>
      </w:pPr>
      <w:r>
        <w:t xml:space="preserve"/>
      </w:r>
    </w:p>
    <w:p>
      <w:pPr>
        <w:spacing w:after="120"/>
        <w:jc w:val="left"/>
      </w:pPr>
      <w:r>
        <w:rPr>
          <w:rFonts w:ascii="Arial" w:cs="Arial" w:eastAsia="Arial" w:hAnsi="Arial"/>
          <w:color w:val="444444"/>
          <w:sz w:val="22"/>
          <w:szCs w:val="22"/>
        </w:rPr>
        <w:t xml:space="preserve">October falls at the beginning of Nairobi's short rainy season. Expect warm, pleasant daytime temperatures with afternoon rain showers, particularly in the second half of the month. The event dates (October 15–17) sit right in this transition window.</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Weather factor</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October averages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Daytime high</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24–26°C (75–79°F)</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Nighttime low</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14–16°C (57–61°F)</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Sunshine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6–9 hours per day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Rainy days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5–8 days in the month (mostly afternoon/evening)</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Rainfall total</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 90–105mm for the month</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Humidity</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65–80%</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What to Pack</w:t>
      </w:r>
    </w:p>
    <w:p>
      <w:pPr>
        <w:pStyle w:val="ListParagraph"/>
        <w:numPr>
          <w:ilvl w:val="0"/>
          <w:numId w:val="2"/>
        </w:numPr>
        <w:spacing w:after="80"/>
      </w:pPr>
      <w:r>
        <w:rPr>
          <w:rFonts w:ascii="Arial" w:cs="Arial" w:eastAsia="Arial" w:hAnsi="Arial"/>
          <w:b w:val="false"/>
          <w:bCs w:val="false"/>
          <w:color w:val="444444"/>
          <w:sz w:val="22"/>
          <w:szCs w:val="22"/>
        </w:rPr>
        <w:t xml:space="preserve">Light layers — mornings and evenings can be cool (a light jacket or cardigan is essential)</w:t>
      </w:r>
    </w:p>
    <w:p>
      <w:pPr>
        <w:pStyle w:val="ListParagraph"/>
        <w:numPr>
          <w:ilvl w:val="0"/>
          <w:numId w:val="2"/>
        </w:numPr>
        <w:spacing w:after="80"/>
      </w:pPr>
      <w:r>
        <w:rPr>
          <w:rFonts w:ascii="Arial" w:cs="Arial" w:eastAsia="Arial" w:hAnsi="Arial"/>
          <w:b w:val="false"/>
          <w:bCs w:val="false"/>
          <w:color w:val="444444"/>
          <w:sz w:val="22"/>
          <w:szCs w:val="22"/>
        </w:rPr>
        <w:t xml:space="preserve">Compact umbrella or lightweight rain jacket — afternoon showers are common</w:t>
      </w:r>
    </w:p>
    <w:p>
      <w:pPr>
        <w:pStyle w:val="ListParagraph"/>
        <w:numPr>
          <w:ilvl w:val="0"/>
          <w:numId w:val="2"/>
        </w:numPr>
        <w:spacing w:after="80"/>
      </w:pPr>
      <w:r>
        <w:rPr>
          <w:rFonts w:ascii="Arial" w:cs="Arial" w:eastAsia="Arial" w:hAnsi="Arial"/>
          <w:b w:val="false"/>
          <w:bCs w:val="false"/>
          <w:color w:val="444444"/>
          <w:sz w:val="22"/>
          <w:szCs w:val="22"/>
        </w:rPr>
        <w:t xml:space="preserve">Smart-casual business attire for the event (the venue will be air-conditioned)</w:t>
      </w:r>
    </w:p>
    <w:p>
      <w:pPr>
        <w:pStyle w:val="ListParagraph"/>
        <w:numPr>
          <w:ilvl w:val="0"/>
          <w:numId w:val="2"/>
        </w:numPr>
        <w:spacing w:after="80"/>
      </w:pPr>
      <w:r>
        <w:rPr>
          <w:rFonts w:ascii="Arial" w:cs="Arial" w:eastAsia="Arial" w:hAnsi="Arial"/>
          <w:b w:val="false"/>
          <w:bCs w:val="false"/>
          <w:color w:val="444444"/>
          <w:sz w:val="22"/>
          <w:szCs w:val="22"/>
        </w:rPr>
        <w:t xml:space="preserve">Comfortable walking shoes — Westlands is walkable in good weather</w:t>
      </w:r>
    </w:p>
    <w:p>
      <w:pPr>
        <w:pStyle w:val="ListParagraph"/>
        <w:numPr>
          <w:ilvl w:val="0"/>
          <w:numId w:val="2"/>
        </w:numPr>
        <w:spacing w:after="80"/>
      </w:pPr>
      <w:r>
        <w:rPr>
          <w:rFonts w:ascii="Arial" w:cs="Arial" w:eastAsia="Arial" w:hAnsi="Arial"/>
          <w:b w:val="false"/>
          <w:bCs w:val="false"/>
          <w:color w:val="444444"/>
          <w:sz w:val="22"/>
          <w:szCs w:val="22"/>
        </w:rPr>
        <w:t xml:space="preserve">Sunscreen SPF 30+ — UV is moderate in October</w:t>
      </w:r>
    </w:p>
    <w:p>
      <w:pPr>
        <w:pStyle w:val="ListParagraph"/>
        <w:numPr>
          <w:ilvl w:val="0"/>
          <w:numId w:val="2"/>
        </w:numPr>
        <w:spacing w:after="80"/>
      </w:pPr>
      <w:r>
        <w:rPr>
          <w:rFonts w:ascii="Arial" w:cs="Arial" w:eastAsia="Arial" w:hAnsi="Arial"/>
          <w:b w:val="false"/>
          <w:bCs w:val="false"/>
          <w:color w:val="444444"/>
          <w:sz w:val="22"/>
          <w:szCs w:val="22"/>
        </w:rPr>
        <w:t xml:space="preserve">Insect repellent (DEET-based) if planning any outdoor activities</w:t>
      </w:r>
    </w:p>
    <w:p>
      <w:pPr>
        <w:pStyle w:val="ListParagraph"/>
        <w:numPr>
          <w:ilvl w:val="0"/>
          <w:numId w:val="2"/>
        </w:numPr>
        <w:spacing w:after="80"/>
      </w:pPr>
      <w:r>
        <w:rPr>
          <w:rFonts w:ascii="Arial" w:cs="Arial" w:eastAsia="Arial" w:hAnsi="Arial"/>
          <w:b w:val="false"/>
          <w:bCs w:val="false"/>
          <w:color w:val="444444"/>
          <w:sz w:val="22"/>
          <w:szCs w:val="22"/>
        </w:rPr>
        <w:t xml:space="preserve">Reusable water bottle — refill with bottled water</w:t>
      </w:r>
    </w:p>
    <w:p>
      <w:pPr>
        <w:spacing w:after="200"/>
      </w:pPr>
      <w:r>
        <w:t xml:space="preserve"/>
      </w:r>
    </w:p>
    <w:p>
      <w:pPr>
        <w:pStyle w:val="Heading1"/>
        <w:spacing w:after="120" w:before="400"/>
      </w:pPr>
      <w:r>
        <w:rPr>
          <w:rFonts w:ascii="Arial" w:cs="Arial" w:eastAsia="Arial" w:hAnsi="Arial"/>
          <w:b/>
          <w:bCs/>
          <w:color w:val="1A1A2E"/>
          <w:sz w:val="36"/>
          <w:szCs w:val="36"/>
        </w:rPr>
        <w:t xml:space="preserve">8. Food, Drink &amp; Nairobi's Dining Scene</w:t>
      </w:r>
    </w:p>
    <w:p>
      <w:pPr>
        <w:pBdr>
          <w:bottom w:val="single" w:color="E05C2A" w:sz="16" w:space="1"/>
        </w:pBdr>
        <w:spacing w:after="160"/>
      </w:pPr>
      <w:r>
        <w:t xml:space="preserve"/>
      </w:r>
    </w:p>
    <w:p>
      <w:pPr>
        <w:spacing w:after="120"/>
        <w:jc w:val="left"/>
      </w:pPr>
      <w:r>
        <w:rPr>
          <w:rFonts w:ascii="Arial" w:cs="Arial" w:eastAsia="Arial" w:hAnsi="Arial"/>
          <w:color w:val="444444"/>
          <w:sz w:val="22"/>
          <w:szCs w:val="22"/>
        </w:rPr>
        <w:t xml:space="preserve">Nairobi in 2026 has a restaurant scene that rivals any major African city — Westlands in particular is a genuine food destination. From rooftop fine dining to street-food classics, the city caters to every palate and budget.</w:t>
      </w:r>
    </w:p>
    <w:p>
      <w:pPr>
        <w:spacing w:after="80"/>
      </w:pPr>
      <w:r>
        <w:t xml:space="preserve"/>
      </w:r>
    </w:p>
    <w:p>
      <w:pPr>
        <w:pStyle w:val="Heading2"/>
        <w:spacing w:after="100" w:before="280"/>
      </w:pPr>
      <w:r>
        <w:rPr>
          <w:rFonts w:ascii="Arial" w:cs="Arial" w:eastAsia="Arial" w:hAnsi="Arial"/>
          <w:b/>
          <w:bCs/>
          <w:color w:val="E05C2A"/>
          <w:sz w:val="26"/>
          <w:szCs w:val="26"/>
        </w:rPr>
        <w:t xml:space="preserve">Must-Try Kenyan Dishes</w:t>
      </w:r>
    </w:p>
    <w:p>
      <w:pPr>
        <w:pStyle w:val="ListParagraph"/>
        <w:numPr>
          <w:ilvl w:val="0"/>
          <w:numId w:val="2"/>
        </w:numPr>
        <w:spacing w:after="80"/>
      </w:pPr>
      <w:r>
        <w:rPr>
          <w:rFonts w:ascii="Arial" w:cs="Arial" w:eastAsia="Arial" w:hAnsi="Arial"/>
          <w:b w:val="false"/>
          <w:bCs w:val="false"/>
          <w:color w:val="444444"/>
          <w:sz w:val="22"/>
          <w:szCs w:val="22"/>
        </w:rPr>
        <w:t xml:space="preserve">Nyama Choma — Kenya's beloved barbecued meat, best shared with a cold Tusker beer. The Carnivore Restaurant in Langata is the classic venue.</w:t>
      </w:r>
    </w:p>
    <w:p>
      <w:pPr>
        <w:pStyle w:val="ListParagraph"/>
        <w:numPr>
          <w:ilvl w:val="0"/>
          <w:numId w:val="2"/>
        </w:numPr>
        <w:spacing w:after="80"/>
      </w:pPr>
      <w:r>
        <w:rPr>
          <w:rFonts w:ascii="Arial" w:cs="Arial" w:eastAsia="Arial" w:hAnsi="Arial"/>
          <w:b w:val="false"/>
          <w:bCs w:val="false"/>
          <w:color w:val="444444"/>
          <w:sz w:val="22"/>
          <w:szCs w:val="22"/>
        </w:rPr>
        <w:t xml:space="preserve">Ugali — maize-flour staple, the foundation of Kenyan home cooking. Served with sukuma wiki (braised collard greens) and stew.</w:t>
      </w:r>
    </w:p>
    <w:p>
      <w:pPr>
        <w:pStyle w:val="ListParagraph"/>
        <w:numPr>
          <w:ilvl w:val="0"/>
          <w:numId w:val="2"/>
        </w:numPr>
        <w:spacing w:after="80"/>
      </w:pPr>
      <w:r>
        <w:rPr>
          <w:rFonts w:ascii="Arial" w:cs="Arial" w:eastAsia="Arial" w:hAnsi="Arial"/>
          <w:b w:val="false"/>
          <w:bCs w:val="false"/>
          <w:color w:val="444444"/>
          <w:sz w:val="22"/>
          <w:szCs w:val="22"/>
        </w:rPr>
        <w:t xml:space="preserve">Tilapia — fresh Nile tilapia, particularly at spots like BigFish Westlands. Often served with chips and kachumbari (tomato-onion salad).</w:t>
      </w:r>
    </w:p>
    <w:p>
      <w:pPr>
        <w:pStyle w:val="ListParagraph"/>
        <w:numPr>
          <w:ilvl w:val="0"/>
          <w:numId w:val="2"/>
        </w:numPr>
        <w:spacing w:after="80"/>
      </w:pPr>
      <w:r>
        <w:rPr>
          <w:rFonts w:ascii="Arial" w:cs="Arial" w:eastAsia="Arial" w:hAnsi="Arial"/>
          <w:b w:val="false"/>
          <w:bCs w:val="false"/>
          <w:color w:val="444444"/>
          <w:sz w:val="22"/>
          <w:szCs w:val="22"/>
        </w:rPr>
        <w:t xml:space="preserve">Mandazi — sweet fried dough, perfect with Kenyan chai (spiced tea) for breakfast.</w:t>
      </w:r>
    </w:p>
    <w:p>
      <w:pPr>
        <w:pStyle w:val="ListParagraph"/>
        <w:numPr>
          <w:ilvl w:val="0"/>
          <w:numId w:val="2"/>
        </w:numPr>
        <w:spacing w:after="80"/>
      </w:pPr>
      <w:r>
        <w:rPr>
          <w:rFonts w:ascii="Arial" w:cs="Arial" w:eastAsia="Arial" w:hAnsi="Arial"/>
          <w:b w:val="false"/>
          <w:bCs w:val="false"/>
          <w:color w:val="444444"/>
          <w:sz w:val="22"/>
          <w:szCs w:val="22"/>
        </w:rPr>
        <w:t xml:space="preserve">Kenyan coffee — Kenya grows some of the world's finest Arabica beans. Order a pourover at any artisan coffee spot in Westlands.</w:t>
      </w:r>
    </w:p>
    <w:p>
      <w:pPr>
        <w:spacing w:after="80"/>
      </w:pPr>
      <w:r>
        <w:t xml:space="preserve"/>
      </w:r>
    </w:p>
    <w:p>
      <w:pPr>
        <w:pStyle w:val="Heading2"/>
        <w:spacing w:after="100" w:before="280"/>
      </w:pPr>
      <w:r>
        <w:rPr>
          <w:rFonts w:ascii="Arial" w:cs="Arial" w:eastAsia="Arial" w:hAnsi="Arial"/>
          <w:b/>
          <w:bCs/>
          <w:color w:val="E05C2A"/>
          <w:sz w:val="26"/>
          <w:szCs w:val="26"/>
        </w:rPr>
        <w:t xml:space="preserve">Recommended Restaurants — Westlands &amp; Nearby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Restaurant</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Cuisine &amp; notes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Fogo Gaucho</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Brazilian churrasco steakhouse. All-you-can-eat meat experience. One of Nairobi's top dining destinations. Book ahead.</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INTI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Nikkei (Japanese-Peruvian fusion). Stunning city views, excellent sashimi and ceviches. Top end — worth the splurge.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Nyama Mama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Modern Kenyan cuisine with a creative twist. A great introduction to local flavours in a contemporary setting.</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Artcaffe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Nairobi's go-to all-day cafe. Multiple locations in Westlands. Excellent coffee, pastries, and light meals. Perfect for a working breakfast.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BigFish Westlands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Casual seafood. Fresh tilapia, prawns, and coastal fish. Excellent value, no-frills atmosphere.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Urban Eatery</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PwC Tower ground floor. International and local menu. Popular for business lunches. Good Wi-Fi.</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The Node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Tech hub meets restaurant. Great for catching up on work between sessions. Mix of Kenyan and international dishes.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Taqueria at Fonda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Rooftop Mexican at Sarit Centre. Excellent margaritas, authentic tacos. Great evening spot with city views.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Carnivore Restaurant</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Nairobi institution. All-you-can-eat nyama choma experience (30+ mins from Westlands — worth the trip for the experience).</w:t>
            </w:r>
          </w:p>
        </w:tc>
      </w:tr>
    </w:tbl>
    <w:p>
      <w:pPr>
        <w:spacing w:after="80"/>
      </w:pPr>
      <w:r>
        <w:t xml:space="preserve"/>
      </w:r>
    </w:p>
    <w:p>
      <w:pPr>
        <w:spacing w:after="100"/>
      </w:pPr>
      <w:r>
        <w:rPr>
          <w:rFonts w:ascii="Arial" w:cs="Arial" w:eastAsia="Arial" w:hAnsi="Arial"/>
          <w:b/>
          <w:bCs/>
          <w:color w:val="E05C2A"/>
          <w:sz w:val="22"/>
          <w:szCs w:val="22"/>
        </w:rPr>
        <w:t xml:space="preserve">Coffee culture: </w:t>
      </w:r>
      <w:r>
        <w:rPr>
          <w:rFonts w:ascii="Arial" w:cs="Arial" w:eastAsia="Arial" w:hAnsi="Arial"/>
          <w:color w:val="444444"/>
          <w:sz w:val="22"/>
          <w:szCs w:val="22"/>
        </w:rPr>
        <w:t xml:space="preserve">Kenya's coffee scene has exploded. Try artisan pourover at Dormans Coffee, Nairobi Coffee Exchange, or Java House. Single-origin Kenyan AA is a genuine highlight for coffee enthusiasts.</w:t>
      </w:r>
    </w:p>
    <w:p>
      <w:pPr>
        <w:spacing w:after="200"/>
      </w:pPr>
      <w:r>
        <w:t xml:space="preserve"/>
      </w:r>
    </w:p>
    <w:p>
      <w:pPr>
        <w:pStyle w:val="Heading1"/>
        <w:spacing w:after="120" w:before="400"/>
      </w:pPr>
      <w:r>
        <w:rPr>
          <w:rFonts w:ascii="Arial" w:cs="Arial" w:eastAsia="Arial" w:hAnsi="Arial"/>
          <w:b/>
          <w:bCs/>
          <w:color w:val="1A1A2E"/>
          <w:sz w:val="36"/>
          <w:szCs w:val="36"/>
        </w:rPr>
        <w:t xml:space="preserve">9. Exploring Nairobi — Things to See &amp; Do</w:t>
      </w:r>
    </w:p>
    <w:p>
      <w:pPr>
        <w:pBdr>
          <w:bottom w:val="single" w:color="E05C2A" w:sz="16" w:space="1"/>
        </w:pBdr>
        <w:spacing w:after="160"/>
      </w:pPr>
      <w:r>
        <w:t xml:space="preserve"/>
      </w:r>
    </w:p>
    <w:p>
      <w:pPr>
        <w:spacing w:after="120"/>
        <w:jc w:val="left"/>
      </w:pPr>
      <w:r>
        <w:rPr>
          <w:rFonts w:ascii="Arial" w:cs="Arial" w:eastAsia="Arial" w:hAnsi="Arial"/>
          <w:color w:val="444444"/>
          <w:sz w:val="22"/>
          <w:szCs w:val="22"/>
        </w:rPr>
        <w:t xml:space="preserve">Nairobi is Africa's only city where you can watch lions from a distance against a capital city skyline. Before or after ABF, make time to experience at least one or two of these.</w:t>
      </w:r>
    </w:p>
    <w:p>
      <w:pPr>
        <w:spacing w:after="80"/>
      </w:pPr>
      <w:r>
        <w:t xml:space="preserve"/>
      </w:r>
    </w:p>
    <w:p>
      <w:pPr>
        <w:pStyle w:val="Heading2"/>
        <w:spacing w:after="100" w:before="280"/>
      </w:pPr>
      <w:r>
        <w:rPr>
          <w:rFonts w:ascii="Arial" w:cs="Arial" w:eastAsia="Arial" w:hAnsi="Arial"/>
          <w:b/>
          <w:bCs/>
          <w:color w:val="E05C2A"/>
          <w:sz w:val="26"/>
          <w:szCs w:val="26"/>
        </w:rPr>
        <w:t xml:space="preserve">Wildlife &amp; Nature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Attraction</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What to expect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Nairobi National Park</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45 sq km park 10km from the city. Lions, leopards, cheetahs, rhinos, and 400+ bird species. The only national park in the world inside a capital city. Early morning game drives are best.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Sheldrick Wildlife Trust (Elephant Orphanage)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World-renowned elephant rescue and rehabilitation centre inside Nairobi National Park. Public visits daily 11am–12pm only. Booking essential — numbers are capped.</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AFEW Giraffe Centre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Hand-feed endangered Rothschild giraffes on a raised wooden platform. Interactive and memorable. Allow 1–2 hours.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Karura Forest</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Nairobi's urban forest — 1,000 acres of dense indigenous forest for walking, cycling, and birding. Remarkable that it exists inside the city.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Nairobi Arboretum</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City centre green space adjacent to the State House. Peaceful walk for delegates staying in the CBD.</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Culture &amp;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Attraction</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What to expect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Nairobi National Museum</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Kenya's most comprehensive museum. Exceptional hominid fossil collections from Lake Turkana — some of the most important early human remains ever discovered. Allow 2+ hours.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Karen Blixen Museum</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The farmhouse where Out of Africa author Karen Blixen lived 1917–1931. Immaculately preserved. Stunning Ngong Hills views. 45-minute guided tour recommended.</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Bomas of Kenya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Traditional cultural performances from Kenya's 42 ethnic communities. Music, dance, and acrobatics in recreated village settings.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Kazuri Beads Factory</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Karen neighbourhood workshop producing handcrafted ceramic beads. Watch artisans at work and purchase genuine, fair-trade Kenyan craft.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Village Market (Gigiri)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Open-air complex in the diplomatic quarter. Quality Kenyan craft market — Kisii soapstone, Maasai beadwork, hand-tooled leather. Excellent food court.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Maasai Market</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Rotating daily market for Maasai jewellery, carvings, and fabrics. Ask your hotel for the day's location.</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Day Trip Options (for delegates extending their stay)</w:t>
      </w:r>
    </w:p>
    <w:p>
      <w:pPr>
        <w:pStyle w:val="ListParagraph"/>
        <w:numPr>
          <w:ilvl w:val="0"/>
          <w:numId w:val="2"/>
        </w:numPr>
        <w:spacing w:after="80"/>
      </w:pPr>
      <w:r>
        <w:rPr>
          <w:rFonts w:ascii="Arial" w:cs="Arial" w:eastAsia="Arial" w:hAnsi="Arial"/>
          <w:b w:val="false"/>
          <w:bCs w:val="false"/>
          <w:color w:val="444444"/>
          <w:sz w:val="22"/>
          <w:szCs w:val="22"/>
        </w:rPr>
        <w:t xml:space="preserve">Hell's Gate National Park (90 mins) — dramatic red gorge, cycling safaris, geothermal wonders. One of Kenya's most unique landscapes.</w:t>
      </w:r>
    </w:p>
    <w:p>
      <w:pPr>
        <w:pStyle w:val="ListParagraph"/>
        <w:numPr>
          <w:ilvl w:val="0"/>
          <w:numId w:val="2"/>
        </w:numPr>
        <w:spacing w:after="80"/>
      </w:pPr>
      <w:r>
        <w:rPr>
          <w:rFonts w:ascii="Arial" w:cs="Arial" w:eastAsia="Arial" w:hAnsi="Arial"/>
          <w:b w:val="false"/>
          <w:bCs w:val="false"/>
          <w:color w:val="444444"/>
          <w:sz w:val="22"/>
          <w:szCs w:val="22"/>
        </w:rPr>
        <w:t xml:space="preserve">Lake Naivasha (90 mins) — hippos, flamingos, boat safaris, and beautiful acacia woodland. Combine with Crescent Island walk for wildlife on foot.</w:t>
      </w:r>
    </w:p>
    <w:p>
      <w:pPr>
        <w:pStyle w:val="ListParagraph"/>
        <w:numPr>
          <w:ilvl w:val="0"/>
          <w:numId w:val="2"/>
        </w:numPr>
        <w:spacing w:after="80"/>
      </w:pPr>
      <w:r>
        <w:rPr>
          <w:rFonts w:ascii="Arial" w:cs="Arial" w:eastAsia="Arial" w:hAnsi="Arial"/>
          <w:b w:val="false"/>
          <w:bCs w:val="false"/>
          <w:color w:val="444444"/>
          <w:sz w:val="22"/>
          <w:szCs w:val="22"/>
        </w:rPr>
        <w:t xml:space="preserve">Masai Mara National Reserve (5–6 hrs by road or 45 mins by charter flight) — Africa's most famous wildlife destination. Late October is an excellent time for big cat sightings.</w:t>
      </w:r>
    </w:p>
    <w:p>
      <w:pPr>
        <w:pStyle w:val="ListParagraph"/>
        <w:numPr>
          <w:ilvl w:val="0"/>
          <w:numId w:val="2"/>
        </w:numPr>
        <w:spacing w:after="80"/>
      </w:pPr>
      <w:r>
        <w:rPr>
          <w:rFonts w:ascii="Arial" w:cs="Arial" w:eastAsia="Arial" w:hAnsi="Arial"/>
          <w:b w:val="false"/>
          <w:bCs w:val="false"/>
          <w:color w:val="444444"/>
          <w:sz w:val="22"/>
          <w:szCs w:val="22"/>
        </w:rPr>
        <w:t xml:space="preserve">Mount Longonot (90 mins) — dormant stratovolcano with a 7km crater rim hike. Rewarding views across the Rift Valley.</w:t>
      </w:r>
    </w:p>
    <w:p>
      <w:pPr>
        <w:spacing w:after="200"/>
      </w:pPr>
      <w:r>
        <w:t xml:space="preserve"/>
      </w:r>
    </w:p>
    <w:p>
      <w:pPr>
        <w:pStyle w:val="Heading1"/>
        <w:spacing w:after="120" w:before="400"/>
      </w:pPr>
      <w:r>
        <w:rPr>
          <w:rFonts w:ascii="Arial" w:cs="Arial" w:eastAsia="Arial" w:hAnsi="Arial"/>
          <w:b/>
          <w:bCs/>
          <w:color w:val="1A1A2E"/>
          <w:sz w:val="36"/>
          <w:szCs w:val="36"/>
        </w:rPr>
        <w:t xml:space="preserve">10. ABF 2026 — Delegate Information</w:t>
      </w:r>
    </w:p>
    <w:p>
      <w:pPr>
        <w:pBdr>
          <w:bottom w:val="single" w:color="E05C2A" w:sz="16" w:space="1"/>
        </w:pBdr>
        <w:spacing w:after="160"/>
      </w:pPr>
      <w:r>
        <w:t xml:space="preserve"/>
      </w:r>
    </w:p>
    <w:p>
      <w:pPr>
        <w:pStyle w:val="Heading2"/>
        <w:spacing w:after="100" w:before="280"/>
      </w:pPr>
      <w:r>
        <w:rPr>
          <w:rFonts w:ascii="Arial" w:cs="Arial" w:eastAsia="Arial" w:hAnsi="Arial"/>
          <w:b/>
          <w:bCs/>
          <w:color w:val="E05C2A"/>
          <w:sz w:val="26"/>
          <w:szCs w:val="26"/>
        </w:rPr>
        <w:t xml:space="preserve">Event Venue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FFF3CD" w:val="clear"/>
            <w:tcMar>
              <w:top w:type="dxa" w:w="160"/>
              <w:left w:type="dxa" w:w="200"/>
              <w:bottom w:type="dxa" w:w="160"/>
              <w:right w:type="dxa" w:w="200"/>
            </w:tcMar>
          </w:tcPr>
          <w:p>
            <w:pPr>
              <w:spacing w:after="80"/>
            </w:pPr>
            <w:r>
              <w:rPr>
                <w:rFonts w:ascii="Arial" w:cs="Arial" w:eastAsia="Arial" w:hAnsi="Arial"/>
                <w:b/>
                <w:bCs/>
                <w:color w:val="1A1A2E"/>
                <w:sz w:val="22"/>
                <w:szCs w:val="22"/>
              </w:rPr>
              <w:t xml:space="preserve">Venue: </w:t>
            </w:r>
            <w:r>
              <w:rPr>
                <w:rFonts w:ascii="Arial" w:cs="Arial" w:eastAsia="Arial" w:hAnsi="Arial"/>
                <w:color w:val="444444"/>
                <w:sz w:val="22"/>
                <w:szCs w:val="22"/>
              </w:rPr>
              <w:t xml:space="preserve">Sarit Expo Centre, Westlands, Nairobi, Kenya</w:t>
            </w:r>
          </w:p>
          <w:p>
            <w:pPr>
              <w:spacing w:after="80"/>
            </w:pPr>
            <w:r>
              <w:rPr>
                <w:rFonts w:ascii="Arial" w:cs="Arial" w:eastAsia="Arial" w:hAnsi="Arial"/>
                <w:b/>
                <w:bCs/>
                <w:color w:val="1A1A2E"/>
                <w:sz w:val="22"/>
                <w:szCs w:val="22"/>
              </w:rPr>
              <w:t xml:space="preserve">Event dates: </w:t>
            </w:r>
            <w:r>
              <w:rPr>
                <w:rFonts w:ascii="Arial" w:cs="Arial" w:eastAsia="Arial" w:hAnsi="Arial"/>
                <w:color w:val="444444"/>
                <w:sz w:val="22"/>
                <w:szCs w:val="22"/>
              </w:rPr>
              <w:t xml:space="preserve">October 15–17, 2026</w:t>
            </w:r>
          </w:p>
          <w:p>
            <w:pPr>
              <w:spacing w:after="80"/>
            </w:pPr>
            <w:r>
              <w:rPr>
                <w:rFonts w:ascii="Arial" w:cs="Arial" w:eastAsia="Arial" w:hAnsi="Arial"/>
                <w:b/>
                <w:bCs/>
                <w:color w:val="1A1A2E"/>
                <w:sz w:val="22"/>
                <w:szCs w:val="22"/>
              </w:rPr>
              <w:t xml:space="preserve">Registration: </w:t>
            </w:r>
            <w:r>
              <w:rPr>
                <w:rFonts w:ascii="Arial" w:cs="Arial" w:eastAsia="Arial" w:hAnsi="Arial"/>
                <w:color w:val="444444"/>
                <w:sz w:val="22"/>
                <w:szCs w:val="22"/>
              </w:rPr>
              <w:t xml:space="preserve">[PLACEHOLDER — registration link: africablockchainfestival.com]</w:t>
            </w:r>
          </w:p>
          <w:p>
            <w:pPr>
              <w:spacing w:after="80"/>
            </w:pPr>
            <w:r>
              <w:rPr>
                <w:rFonts w:ascii="Arial" w:cs="Arial" w:eastAsia="Arial" w:hAnsi="Arial"/>
                <w:b/>
                <w:bCs/>
                <w:color w:val="1A1A2E"/>
                <w:sz w:val="22"/>
                <w:szCs w:val="22"/>
              </w:rPr>
              <w:t xml:space="preserve">Event app: </w:t>
            </w:r>
            <w:r>
              <w:rPr>
                <w:rFonts w:ascii="Arial" w:cs="Arial" w:eastAsia="Arial" w:hAnsi="Arial"/>
                <w:color w:val="444444"/>
                <w:sz w:val="22"/>
                <w:szCs w:val="22"/>
              </w:rPr>
              <w:t xml:space="preserve">[PLACEHOLDER — ABF mobile app download link to be confirmed]</w:t>
            </w:r>
          </w:p>
          <w:p>
            <w:pPr>
              <w:spacing w:after="80"/>
            </w:pPr>
            <w:r>
              <w:rPr>
                <w:rFonts w:ascii="Arial" w:cs="Arial" w:eastAsia="Arial" w:hAnsi="Arial"/>
                <w:b/>
                <w:bCs/>
                <w:color w:val="1A1A2E"/>
                <w:sz w:val="22"/>
                <w:szCs w:val="22"/>
              </w:rPr>
              <w:t xml:space="preserve">ABF shuttle: </w:t>
            </w:r>
            <w:r>
              <w:rPr>
                <w:rFonts w:ascii="Arial" w:cs="Arial" w:eastAsia="Arial" w:hAnsi="Arial"/>
                <w:color w:val="444444"/>
                <w:sz w:val="22"/>
                <w:szCs w:val="22"/>
              </w:rPr>
              <w:t xml:space="preserve">Delegate shuttle service between partner hotels and Sarit Expo Centre — schedule TBC</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Useful Contacts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Contact</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Details</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ABF General Enquiries</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info@africablockchainfestival.com</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ABF Website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africablockchainfestival.com</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Nairobi Emergency</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999 or 112</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Nairobi Tourist Police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+254 20 604767</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Aga Khan University Hospital</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+254 20 366 2000 (24hr)</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Kenya Airways Customer Service</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[PLACEHOLDER — confirm number]</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eTA Support</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etakenya.go.ke</w:t>
            </w:r>
          </w:p>
        </w:tc>
      </w:tr>
    </w:tbl>
    <w:p>
      <w:pPr>
        <w:spacing w:after="100"/>
      </w:pPr>
      <w:r>
        <w:t xml:space="preserve"/>
      </w:r>
    </w:p>
    <w:p>
      <w:pPr>
        <w:pStyle w:val="Heading2"/>
        <w:spacing w:after="100" w:before="280"/>
      </w:pPr>
      <w:r>
        <w:rPr>
          <w:rFonts w:ascii="Arial" w:cs="Arial" w:eastAsia="Arial" w:hAnsi="Arial"/>
          <w:b/>
          <w:bCs/>
          <w:color w:val="E05C2A"/>
          <w:sz w:val="26"/>
          <w:szCs w:val="26"/>
        </w:rPr>
        <w:t xml:space="preserve">Delegate Checklist</w:t>
      </w:r>
    </w:p>
    <w:p>
      <w:pPr>
        <w:pStyle w:val="ListParagraph"/>
        <w:numPr>
          <w:ilvl w:val="0"/>
          <w:numId w:val="2"/>
        </w:numPr>
        <w:spacing w:after="80"/>
      </w:pPr>
      <w:r>
        <w:rPr>
          <w:rFonts w:ascii="Arial" w:cs="Arial" w:eastAsia="Arial" w:hAnsi="Arial"/>
          <w:b/>
          <w:bCs/>
          <w:color w:val="444444"/>
          <w:sz w:val="22"/>
          <w:szCs w:val="22"/>
        </w:rPr>
        <w:t xml:space="preserve">Register for ABF 2026 at africablockchainfestival.com</w:t>
      </w:r>
    </w:p>
    <w:p>
      <w:pPr>
        <w:pStyle w:val="ListParagraph"/>
        <w:numPr>
          <w:ilvl w:val="0"/>
          <w:numId w:val="2"/>
        </w:numPr>
        <w:spacing w:after="80"/>
      </w:pPr>
      <w:r>
        <w:rPr>
          <w:rFonts w:ascii="Arial" w:cs="Arial" w:eastAsia="Arial" w:hAnsi="Arial"/>
          <w:b/>
          <w:bCs/>
          <w:color w:val="444444"/>
          <w:sz w:val="22"/>
          <w:szCs w:val="22"/>
        </w:rPr>
        <w:t xml:space="preserve">Apply for Kenya eTA at etakenya.go.ke (at least 7–10 days before travel)</w:t>
      </w:r>
    </w:p>
    <w:p>
      <w:pPr>
        <w:pStyle w:val="ListParagraph"/>
        <w:numPr>
          <w:ilvl w:val="0"/>
          <w:numId w:val="2"/>
        </w:numPr>
        <w:spacing w:after="80"/>
      </w:pPr>
      <w:r>
        <w:rPr>
          <w:rFonts w:ascii="Arial" w:cs="Arial" w:eastAsia="Arial" w:hAnsi="Arial"/>
          <w:b/>
          <w:bCs/>
          <w:color w:val="444444"/>
          <w:sz w:val="22"/>
          <w:szCs w:val="22"/>
        </w:rPr>
        <w:t xml:space="preserve">Book Kenya Airways flights using the ABF promo code (valid Oct 5–21)</w:t>
      </w:r>
    </w:p>
    <w:p>
      <w:pPr>
        <w:pStyle w:val="ListParagraph"/>
        <w:numPr>
          <w:ilvl w:val="0"/>
          <w:numId w:val="2"/>
        </w:numPr>
        <w:spacing w:after="80"/>
      </w:pPr>
      <w:r>
        <w:rPr>
          <w:rFonts w:ascii="Arial" w:cs="Arial" w:eastAsia="Arial" w:hAnsi="Arial"/>
          <w:b/>
          <w:bCs/>
          <w:color w:val="444444"/>
          <w:sz w:val="22"/>
          <w:szCs w:val="22"/>
        </w:rPr>
        <w:t xml:space="preserve">Request your ABF letter of invitation for your eTA application</w:t>
      </w:r>
    </w:p>
    <w:p>
      <w:pPr>
        <w:pStyle w:val="ListParagraph"/>
        <w:numPr>
          <w:ilvl w:val="0"/>
          <w:numId w:val="2"/>
        </w:numPr>
        <w:spacing w:after="80"/>
      </w:pPr>
      <w:r>
        <w:rPr>
          <w:rFonts w:ascii="Arial" w:cs="Arial" w:eastAsia="Arial" w:hAnsi="Arial"/>
          <w:b/>
          <w:bCs/>
          <w:color w:val="444444"/>
          <w:sz w:val="22"/>
          <w:szCs w:val="22"/>
        </w:rPr>
        <w:t xml:space="preserve">Book accommodation early — rates rise as October approaches</w:t>
      </w:r>
    </w:p>
    <w:p>
      <w:pPr>
        <w:pStyle w:val="ListParagraph"/>
        <w:numPr>
          <w:ilvl w:val="0"/>
          <w:numId w:val="2"/>
        </w:numPr>
        <w:spacing w:after="80"/>
      </w:pPr>
      <w:r>
        <w:rPr>
          <w:rFonts w:ascii="Arial" w:cs="Arial" w:eastAsia="Arial" w:hAnsi="Arial"/>
          <w:b/>
          <w:bCs/>
          <w:color w:val="444444"/>
          <w:sz w:val="22"/>
          <w:szCs w:val="22"/>
        </w:rPr>
        <w:t xml:space="preserve">Download the ABF event app when available</w:t>
      </w:r>
    </w:p>
    <w:p>
      <w:pPr>
        <w:pStyle w:val="ListParagraph"/>
        <w:numPr>
          <w:ilvl w:val="0"/>
          <w:numId w:val="2"/>
        </w:numPr>
        <w:spacing w:after="80"/>
      </w:pPr>
      <w:r>
        <w:rPr>
          <w:rFonts w:ascii="Arial" w:cs="Arial" w:eastAsia="Arial" w:hAnsi="Arial"/>
          <w:b/>
          <w:bCs/>
          <w:color w:val="444444"/>
          <w:sz w:val="22"/>
          <w:szCs w:val="22"/>
        </w:rPr>
        <w:t xml:space="preserve">Purchase a Safaricom SIM card on arrival at NBO for local data and calls</w:t>
      </w:r>
    </w:p>
    <w:p>
      <w:pPr>
        <w:pStyle w:val="ListParagraph"/>
        <w:numPr>
          <w:ilvl w:val="0"/>
          <w:numId w:val="2"/>
        </w:numPr>
        <w:spacing w:after="80"/>
      </w:pPr>
      <w:r>
        <w:rPr>
          <w:rFonts w:ascii="Arial" w:cs="Arial" w:eastAsia="Arial" w:hAnsi="Arial"/>
          <w:b/>
          <w:bCs/>
          <w:color w:val="444444"/>
          <w:sz w:val="22"/>
          <w:szCs w:val="22"/>
        </w:rPr>
        <w:t xml:space="preserve">Download Uber and Bolt apps before departing for Nairobi</w:t>
      </w:r>
    </w:p>
    <w:p>
      <w:pPr>
        <w:pStyle w:val="ListParagraph"/>
        <w:numPr>
          <w:ilvl w:val="0"/>
          <w:numId w:val="2"/>
        </w:numPr>
        <w:spacing w:after="80"/>
      </w:pPr>
      <w:r>
        <w:rPr>
          <w:rFonts w:ascii="Arial" w:cs="Arial" w:eastAsia="Arial" w:hAnsi="Arial"/>
          <w:b/>
          <w:bCs/>
          <w:color w:val="444444"/>
          <w:sz w:val="22"/>
          <w:szCs w:val="22"/>
        </w:rPr>
        <w:t xml:space="preserve">Check your government's Kenya travel advisory before departure</w:t>
      </w:r>
    </w:p>
    <w:p>
      <w:pPr>
        <w:pStyle w:val="ListParagraph"/>
        <w:numPr>
          <w:ilvl w:val="0"/>
          <w:numId w:val="2"/>
        </w:numPr>
        <w:spacing w:after="80"/>
      </w:pPr>
      <w:r>
        <w:rPr>
          <w:rFonts w:ascii="Arial" w:cs="Arial" w:eastAsia="Arial" w:hAnsi="Arial"/>
          <w:b/>
          <w:bCs/>
          <w:color w:val="444444"/>
          <w:sz w:val="22"/>
          <w:szCs w:val="22"/>
        </w:rPr>
        <w:t xml:space="preserve">Ensure travel insurance includes medical evacuation cover</w:t>
      </w:r>
    </w:p>
    <w:p>
      <w:pPr>
        <w:spacing w:after="200"/>
      </w:pPr>
      <w:r>
        <w:t xml:space="preserve"/>
      </w:r>
    </w:p>
    <w:p>
      <w:pPr>
        <w:pStyle w:val="Heading1"/>
        <w:spacing w:after="120" w:before="400"/>
      </w:pPr>
      <w:r>
        <w:rPr>
          <w:rFonts w:ascii="Arial" w:cs="Arial" w:eastAsia="Arial" w:hAnsi="Arial"/>
          <w:b/>
          <w:bCs/>
          <w:color w:val="1A1A2E"/>
          <w:sz w:val="36"/>
          <w:szCs w:val="36"/>
        </w:rPr>
        <w:t xml:space="preserve">11. Essential Swahili Phrases</w:t>
      </w:r>
    </w:p>
    <w:p>
      <w:pPr>
        <w:pBdr>
          <w:bottom w:val="single" w:color="E05C2A" w:sz="16" w:space="1"/>
        </w:pBdr>
        <w:spacing w:after="160"/>
      </w:pPr>
      <w:r>
        <w:t xml:space="preserve"/>
      </w:r>
    </w:p>
    <w:p>
      <w:pPr>
        <w:spacing w:after="120"/>
        <w:jc w:val="left"/>
      </w:pPr>
      <w:r>
        <w:rPr>
          <w:rFonts w:ascii="Arial" w:cs="Arial" w:eastAsia="Arial" w:hAnsi="Arial"/>
          <w:color w:val="444444"/>
          <w:sz w:val="22"/>
          <w:szCs w:val="22"/>
        </w:rPr>
        <w:t xml:space="preserve">A few Swahili words go a long way in Nairobi. Locals genuinely appreciate the effort — even a basic greeting will earn you a warm response.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CCCCCC" w:sz="1"/>
              <w:left w:val="single" w:color="CCCCCC" w:sz="1"/>
              <w:bottom w:val="single" w:color="CCCCCC" w:sz="1"/>
              <w:right w:val="single" w:color="CCCCCC" w:sz="1"/>
            </w:tcBorders>
            <w:shd w:fill="1A1A2E" w:val="clear"/>
            <w:tcMar>
              <w:top w:type="dxa" w:w="80"/>
              <w:left w:type="dxa" w:w="120"/>
              <w:bottom w:type="dxa" w:w="80"/>
              <w:right w:type="dxa" w:w="120"/>
            </w:tcMar>
          </w:tcPr>
          <w:p>
            <w:r>
              <w:rPr>
                <w:rFonts w:ascii="Arial" w:cs="Arial" w:eastAsia="Arial" w:hAnsi="Arial"/>
                <w:b/>
                <w:bCs/>
                <w:color w:val="FFFFFF"/>
                <w:sz w:val="22"/>
                <w:szCs w:val="22"/>
              </w:rPr>
              <w:t xml:space="preserve">Swahili</w:t>
            </w:r>
          </w:p>
        </w:tc>
        <w:tc>
          <w:tcPr>
            <w:tcW w:type="dxa" w:w="5360"/>
            <w:tcBorders>
              <w:top w:val="single" w:color="CCCCCC" w:sz="1"/>
              <w:left w:val="single" w:color="CCCCCC" w:sz="1"/>
              <w:bottom w:val="single" w:color="CCCCCC" w:sz="1"/>
              <w:right w:val="single" w:color="CCCCCC" w:sz="1"/>
            </w:tcBorders>
            <w:shd w:fill="E05C2A" w:val="clear"/>
            <w:tcMar>
              <w:top w:type="dxa" w:w="80"/>
              <w:left w:type="dxa" w:w="120"/>
              <w:bottom w:type="dxa" w:w="80"/>
              <w:right w:type="dxa" w:w="120"/>
            </w:tcMar>
          </w:tcPr>
          <w:p>
            <w:r>
              <w:rPr>
                <w:rFonts w:ascii="Arial" w:cs="Arial" w:eastAsia="Arial" w:hAnsi="Arial"/>
                <w:b/>
                <w:bCs/>
                <w:color w:val="FFFFFF"/>
                <w:sz w:val="22"/>
                <w:szCs w:val="22"/>
              </w:rPr>
              <w:t xml:space="preserve">English</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Habari / Mambo</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Hello / What's up (informal)</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Nzuri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Good / Fine (reply to Habari)</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Asante (sana)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Thank you (very much)</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Tafadhali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Please</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Samahani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Excuse me / Sorry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Sawa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OK / Alright</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Karibu (sana)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Welcome / You're welcome (very)</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Bei gani?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How much?</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Maji ya kunywa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Drinking water</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Ninasafiri kwa ABF 2026</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I am travelling for ABF 2026</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Lipa kwa pesa</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Pay with cash</w:t>
            </w:r>
          </w:p>
        </w:tc>
      </w:tr>
      <w:tr>
        <w:tc>
          <w:tcPr>
            <w:tcW w:type="dxa" w:w="400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bCs/>
                <w:color w:val="1A1A2E"/>
                <w:sz w:val="22"/>
                <w:szCs w:val="22"/>
              </w:rPr>
              <w:t xml:space="preserve">Kwaheri</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444444"/>
                <w:sz w:val="22"/>
                <w:szCs w:val="22"/>
              </w:rPr>
              <w:t xml:space="preserve">Goodbye</w:t>
            </w:r>
          </w:p>
        </w:tc>
      </w:tr>
    </w:tbl>
    <w:p>
      <w:pPr>
        <w:spacing w:after="100"/>
      </w:pPr>
      <w:r>
        <w:t xml:space="preserve"/>
      </w:r>
    </w:p>
    <w:p>
      <w:pPr>
        <w:spacing w:after="100"/>
      </w:pPr>
      <w:r>
        <w:rPr>
          <w:rFonts w:ascii="Arial" w:cs="Arial" w:eastAsia="Arial" w:hAnsi="Arial"/>
          <w:b/>
          <w:bCs/>
          <w:color w:val="E05C2A"/>
          <w:sz w:val="22"/>
          <w:szCs w:val="22"/>
        </w:rPr>
        <w:t xml:space="preserve">Cultural note: </w:t>
      </w:r>
      <w:r>
        <w:rPr>
          <w:rFonts w:ascii="Arial" w:cs="Arial" w:eastAsia="Arial" w:hAnsi="Arial"/>
          <w:color w:val="444444"/>
          <w:sz w:val="22"/>
          <w:szCs w:val="22"/>
        </w:rPr>
        <w:t xml:space="preserve">Greetings are important in Kenyan culture. Take a moment to ask how someone is doing before getting straight to business — it is considered courteous and will always be appreciated.</w:t>
      </w:r>
    </w:p>
    <w:p>
      <w:pPr>
        <w:spacing w:after="200"/>
      </w:pPr>
      <w:r>
        <w:t xml:space="preserve"/>
      </w:r>
    </w:p>
    <w:p>
      <w:pPr>
        <w:spacing w:after="120" w:before="200"/>
        <w:jc w:val="center"/>
      </w:pPr>
      <w:r>
        <w:rPr>
          <w:rFonts w:ascii="Arial" w:cs="Arial" w:eastAsia="Arial" w:hAnsi="Arial"/>
          <w:b/>
          <w:bCs/>
          <w:color w:val="E05C2A"/>
          <w:sz w:val="32"/>
          <w:szCs w:val="32"/>
        </w:rPr>
        <w:t xml:space="preserve">Welcome to Nairobi. Welcome to ABF 2026.</w:t>
      </w:r>
    </w:p>
    <w:p>
      <w:pPr>
        <w:spacing w:after="80"/>
        <w:jc w:val="center"/>
      </w:pPr>
      <w:r>
        <w:rPr>
          <w:rFonts w:ascii="Arial" w:cs="Arial" w:eastAsia="Arial" w:hAnsi="Arial"/>
          <w:i/>
          <w:iCs/>
          <w:color w:val="444444"/>
          <w:sz w:val="26"/>
          <w:szCs w:val="26"/>
        </w:rPr>
        <w:t xml:space="preserve">Building Africa's Digital Blueprint — together.</w:t>
      </w:r>
    </w:p>
    <w:p>
      <w:pPr>
        <w:pBdr>
          <w:bottom w:val="single" w:color="E05C2A" w:sz="16" w:space="1"/>
        </w:pBdr>
        <w:spacing w:after="160"/>
      </w:pPr>
      <w:r>
        <w:t xml:space="preserve"/>
      </w:r>
    </w:p>
    <w:p>
      <w:pPr>
        <w:spacing w:after="80"/>
        <w:jc w:val="center"/>
      </w:pPr>
      <w:r>
        <w:rPr>
          <w:rFonts w:ascii="Arial" w:cs="Arial" w:eastAsia="Arial" w:hAnsi="Arial"/>
          <w:color w:val="888888"/>
          <w:sz w:val="20"/>
          <w:szCs w:val="20"/>
        </w:rPr>
        <w:t xml:space="preserve">Africa Blockchain Festival 2026  •  October 15–17, Nairobi, Kenya  •  africablockchainfestival.com</w:t>
      </w:r>
    </w:p>
    <w:p>
      <w:pPr>
        <w:jc w:val="center"/>
      </w:pPr>
      <w:r>
        <w:rPr>
          <w:rFonts w:ascii="Arial" w:cs="Arial" w:eastAsia="Arial" w:hAnsi="Arial"/>
          <w:i/>
          <w:iCs/>
          <w:color w:val="AAAAAA"/>
          <w:sz w:val="18"/>
          <w:szCs w:val="18"/>
        </w:rPr>
        <w:t xml:space="preserve">This guide was last updated June 2026. Placeholder items marked [PLACEHOLDER] will be updated as confirmed details become available. Check africablockchainfestival.com for the latest information.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jc w:val="center"/>
    </w:pPr>
    <w:r>
      <w:rPr>
        <w:rFonts w:ascii="Arial" w:cs="Arial" w:eastAsia="Arial" w:hAnsi="Arial"/>
        <w:color w:val="888888"/>
        <w:sz w:val="18"/>
        <w:szCs w:val="18"/>
      </w:rPr>
      <w:t xml:space="preserve">Africa Blockchain Festival 2026  •  Nairobi, Kenya  •  October 15–17, 2026  •  africablockchainfestival.com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400"/>
      <w:outlineLvl w:val="0"/>
    </w:pPr>
    <w:rPr>
      <w:rFonts w:ascii="Arial" w:cs="Arial" w:eastAsia="Arial" w:hAnsi="Arial"/>
      <w:b/>
      <w:bCs/>
      <w:color w:val="1A1A2E"/>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E05C2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2026-06-26T05:31:42.757Z</dcterms:created>
  <dcterms:modified xsi:type="dcterms:W3CDTF">2026-06-26T05:31:42.773Z</dcterms:modified>
</cp:coreProperties>
</file>

<file path=docProps/custom.xml><?xml version="1.0" encoding="utf-8"?>
<Properties xmlns="http://schemas.openxmlformats.org/officeDocument/2006/custom-properties" xmlns:vt="http://schemas.openxmlformats.org/officeDocument/2006/docPropsVTypes"/>
</file>